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11" w:rsidRPr="00293711" w:rsidRDefault="00293711" w:rsidP="00293711">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ascii="Times New Roman" w:eastAsia="Calibri" w:hAnsi="Times New Roman" w:cs="Times New Roman"/>
          <w:b/>
          <w:u w:val="single"/>
        </w:rPr>
      </w:pPr>
      <w:r w:rsidRPr="00293711">
        <w:rPr>
          <w:rFonts w:ascii="Times New Roman" w:eastAsia="Calibri" w:hAnsi="Times New Roman" w:cs="Times New Roman"/>
          <w:b/>
          <w:u w:val="single"/>
        </w:rPr>
        <w:t>Privitak 1 - Ponudbeni list</w:t>
      </w:r>
    </w:p>
    <w:p w:rsidR="00293711" w:rsidRPr="00293711" w:rsidRDefault="00293711" w:rsidP="00293711">
      <w:pPr>
        <w:tabs>
          <w:tab w:val="left" w:pos="360"/>
          <w:tab w:val="left" w:pos="720"/>
        </w:tabs>
        <w:spacing w:after="0" w:line="240" w:lineRule="auto"/>
        <w:jc w:val="both"/>
        <w:rPr>
          <w:rFonts w:ascii="Times New Roman" w:eastAsia="Times New Roman" w:hAnsi="Times New Roman" w:cs="Times New Roman"/>
          <w:sz w:val="24"/>
          <w:szCs w:val="24"/>
        </w:rPr>
      </w:pPr>
      <w:r w:rsidRPr="00293711">
        <w:rPr>
          <w:rFonts w:ascii="Times New Roman" w:eastAsia="Times New Roman" w:hAnsi="Times New Roman" w:cs="Times New Roman"/>
          <w:sz w:val="24"/>
          <w:szCs w:val="24"/>
        </w:rPr>
        <w:t>Proučili smo Dokumentaciju za nadmetanje, te sve dokumente i podatke koje nam je Naručitelj stavio na raspol</w:t>
      </w:r>
      <w:bookmarkStart w:id="0" w:name="_GoBack"/>
      <w:bookmarkEnd w:id="0"/>
      <w:r w:rsidRPr="00293711">
        <w:rPr>
          <w:rFonts w:ascii="Times New Roman" w:eastAsia="Times New Roman" w:hAnsi="Times New Roman" w:cs="Times New Roman"/>
          <w:sz w:val="24"/>
          <w:szCs w:val="24"/>
        </w:rPr>
        <w:t xml:space="preserve">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293711" w:rsidRPr="00293711" w:rsidTr="00361F8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Na</w:t>
            </w:r>
            <w:r w:rsidRPr="00293711">
              <w:rPr>
                <w:rFonts w:ascii="Times New Roman" w:eastAsia="Calibri" w:hAnsi="Times New Roman" w:cs="Times New Roman"/>
                <w:spacing w:val="-1"/>
              </w:rPr>
              <w:t>z</w:t>
            </w:r>
            <w:r w:rsidRPr="00293711">
              <w:rPr>
                <w:rFonts w:ascii="Times New Roman" w:eastAsia="Calibri" w:hAnsi="Times New Roman" w:cs="Times New Roman"/>
                <w:spacing w:val="1"/>
              </w:rPr>
              <w:t>i</w:t>
            </w:r>
            <w:r w:rsidRPr="00293711">
              <w:rPr>
                <w:rFonts w:ascii="Times New Roman" w:eastAsia="Calibri" w:hAnsi="Times New Roman" w:cs="Times New Roman"/>
              </w:rPr>
              <w:t>v</w:t>
            </w:r>
            <w:r w:rsidRPr="00293711">
              <w:rPr>
                <w:rFonts w:ascii="Times New Roman" w:eastAsia="Calibri" w:hAnsi="Times New Roman" w:cs="Times New Roman"/>
                <w:spacing w:val="-4"/>
              </w:rPr>
              <w:t xml:space="preserve"> </w:t>
            </w:r>
            <w:r w:rsidRPr="00293711">
              <w:rPr>
                <w:rFonts w:ascii="Times New Roman" w:eastAsia="Calibri" w:hAnsi="Times New Roman" w:cs="Times New Roman"/>
                <w:spacing w:val="1"/>
              </w:rPr>
              <w:t>n</w:t>
            </w:r>
            <w:r w:rsidRPr="00293711">
              <w:rPr>
                <w:rFonts w:ascii="Times New Roman" w:eastAsia="Calibri" w:hAnsi="Times New Roman" w:cs="Times New Roman"/>
              </w:rPr>
              <w:t>a</w:t>
            </w:r>
            <w:r w:rsidRPr="00293711">
              <w:rPr>
                <w:rFonts w:ascii="Times New Roman" w:eastAsia="Calibri" w:hAnsi="Times New Roman" w:cs="Times New Roman"/>
                <w:spacing w:val="-1"/>
              </w:rPr>
              <w:t>r</w:t>
            </w:r>
            <w:r w:rsidRPr="00293711">
              <w:rPr>
                <w:rFonts w:ascii="Times New Roman" w:eastAsia="Calibri" w:hAnsi="Times New Roman" w:cs="Times New Roman"/>
                <w:spacing w:val="1"/>
              </w:rPr>
              <w:t>u</w:t>
            </w:r>
            <w:r w:rsidRPr="00293711">
              <w:rPr>
                <w:rFonts w:ascii="Times New Roman" w:eastAsia="Calibri" w:hAnsi="Times New Roman" w:cs="Times New Roman"/>
                <w:spacing w:val="-1"/>
              </w:rPr>
              <w:t>č</w:t>
            </w:r>
            <w:r w:rsidRPr="00293711">
              <w:rPr>
                <w:rFonts w:ascii="Times New Roman" w:eastAsia="Calibri" w:hAnsi="Times New Roman" w:cs="Times New Roman"/>
                <w:spacing w:val="1"/>
              </w:rPr>
              <w:t>i</w:t>
            </w:r>
            <w:r w:rsidRPr="00293711">
              <w:rPr>
                <w:rFonts w:ascii="Times New Roman" w:eastAsia="Calibri" w:hAnsi="Times New Roman" w:cs="Times New Roman"/>
                <w:spacing w:val="-1"/>
              </w:rPr>
              <w:t>te</w:t>
            </w:r>
            <w:r w:rsidRPr="00293711">
              <w:rPr>
                <w:rFonts w:ascii="Times New Roman" w:eastAsia="Calibri" w:hAnsi="Times New Roman" w:cs="Times New Roman"/>
                <w:spacing w:val="1"/>
              </w:rPr>
              <w:t>l</w:t>
            </w:r>
            <w:r w:rsidRPr="00293711">
              <w:rPr>
                <w:rFonts w:ascii="Times New Roman" w:eastAsia="Calibri" w:hAnsi="Times New Roman" w:cs="Times New Roman"/>
                <w:spacing w:val="-1"/>
              </w:rPr>
              <w:t>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Grad Poreč-Parenzo</w:t>
            </w:r>
          </w:p>
        </w:tc>
      </w:tr>
      <w:tr w:rsidR="00293711" w:rsidRPr="00293711" w:rsidTr="00361F8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Ad</w:t>
            </w:r>
            <w:r w:rsidRPr="00293711">
              <w:rPr>
                <w:rFonts w:ascii="Times New Roman" w:eastAsia="Calibri" w:hAnsi="Times New Roman" w:cs="Times New Roman"/>
                <w:spacing w:val="-1"/>
              </w:rPr>
              <w:t>re</w:t>
            </w:r>
            <w:r w:rsidRPr="00293711">
              <w:rPr>
                <w:rFonts w:ascii="Times New Roman" w:eastAsia="Calibri" w:hAnsi="Times New Roman" w:cs="Times New Roman"/>
              </w:rPr>
              <w:t>sa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s</w:t>
            </w:r>
            <w:r w:rsidRPr="00293711">
              <w:rPr>
                <w:rFonts w:ascii="Times New Roman" w:eastAsia="Calibri" w:hAnsi="Times New Roman" w:cs="Times New Roman"/>
                <w:spacing w:val="1"/>
              </w:rPr>
              <w:t>j</w:t>
            </w:r>
            <w:r w:rsidRPr="00293711">
              <w:rPr>
                <w:rFonts w:ascii="Times New Roman" w:eastAsia="Calibri" w:hAnsi="Times New Roman" w:cs="Times New Roman"/>
                <w:spacing w:val="-1"/>
              </w:rPr>
              <w:t>e</w:t>
            </w:r>
            <w:r w:rsidRPr="00293711">
              <w:rPr>
                <w:rFonts w:ascii="Times New Roman" w:eastAsia="Calibri" w:hAnsi="Times New Roman" w:cs="Times New Roman"/>
              </w:rPr>
              <w:t>d</w:t>
            </w:r>
            <w:r w:rsidRPr="00293711">
              <w:rPr>
                <w:rFonts w:ascii="Times New Roman" w:eastAsia="Calibri" w:hAnsi="Times New Roman" w:cs="Times New Roman"/>
                <w:spacing w:val="1"/>
              </w:rPr>
              <w:t>i</w:t>
            </w:r>
            <w:r w:rsidRPr="00293711">
              <w:rPr>
                <w:rFonts w:ascii="Times New Roman" w:eastAsia="Calibri" w:hAnsi="Times New Roman" w:cs="Times New Roman"/>
              </w:rPr>
              <w:t>š</w:t>
            </w:r>
            <w:r w:rsidRPr="00293711">
              <w:rPr>
                <w:rFonts w:ascii="Times New Roman" w:eastAsia="Calibri" w:hAnsi="Times New Roman" w:cs="Times New Roman"/>
                <w:spacing w:val="1"/>
              </w:rPr>
              <w:t>t</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Obala maršala Tita 5/1, 52440, Poreč</w:t>
            </w:r>
          </w:p>
        </w:tc>
      </w:tr>
      <w:tr w:rsidR="00293711" w:rsidRPr="00293711" w:rsidTr="00361F8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P</w:t>
            </w:r>
            <w:r w:rsidRPr="00293711">
              <w:rPr>
                <w:rFonts w:ascii="Times New Roman" w:eastAsia="Calibri" w:hAnsi="Times New Roman" w:cs="Times New Roman"/>
              </w:rPr>
              <w:t>oš</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a</w:t>
            </w:r>
            <w:r w:rsidRPr="00293711">
              <w:rPr>
                <w:rFonts w:ascii="Times New Roman" w:eastAsia="Calibri" w:hAnsi="Times New Roman" w:cs="Times New Roman"/>
              </w:rPr>
              <w:t>nski</w:t>
            </w:r>
            <w:r w:rsidRPr="00293711">
              <w:rPr>
                <w:rFonts w:ascii="Times New Roman" w:eastAsia="Calibri" w:hAnsi="Times New Roman" w:cs="Times New Roman"/>
                <w:spacing w:val="-7"/>
              </w:rPr>
              <w:t xml:space="preserve"> </w:t>
            </w:r>
            <w:r w:rsidRPr="00293711">
              <w:rPr>
                <w:rFonts w:ascii="Times New Roman" w:eastAsia="Calibri" w:hAnsi="Times New Roman" w:cs="Times New Roman"/>
              </w:rPr>
              <w:t>b</w:t>
            </w:r>
            <w:r w:rsidRPr="00293711">
              <w:rPr>
                <w:rFonts w:ascii="Times New Roman" w:eastAsia="Calibri" w:hAnsi="Times New Roman" w:cs="Times New Roman"/>
                <w:spacing w:val="-1"/>
              </w:rPr>
              <w:t>r</w:t>
            </w:r>
            <w:r w:rsidRPr="00293711">
              <w:rPr>
                <w:rFonts w:ascii="Times New Roman" w:eastAsia="Calibri" w:hAnsi="Times New Roman" w:cs="Times New Roman"/>
              </w:rPr>
              <w:t>oj</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 xml:space="preserve">i </w:t>
            </w:r>
            <w:r w:rsidRPr="00293711">
              <w:rPr>
                <w:rFonts w:ascii="Times New Roman" w:eastAsia="Calibri" w:hAnsi="Times New Roman" w:cs="Times New Roman"/>
                <w:spacing w:val="1"/>
              </w:rPr>
              <w:t>mj</w:t>
            </w:r>
            <w:r w:rsidRPr="00293711">
              <w:rPr>
                <w:rFonts w:ascii="Times New Roman" w:eastAsia="Calibri" w:hAnsi="Times New Roman" w:cs="Times New Roman"/>
                <w:spacing w:val="-1"/>
              </w:rPr>
              <w:t>e</w:t>
            </w:r>
            <w:r w:rsidRPr="00293711">
              <w:rPr>
                <w:rFonts w:ascii="Times New Roman" w:eastAsia="Calibri" w:hAnsi="Times New Roman" w:cs="Times New Roman"/>
              </w:rPr>
              <w:t>s</w:t>
            </w:r>
            <w:r w:rsidRPr="00293711">
              <w:rPr>
                <w:rFonts w:ascii="Times New Roman" w:eastAsia="Calibri" w:hAnsi="Times New Roman" w:cs="Times New Roman"/>
                <w:spacing w:val="1"/>
              </w:rPr>
              <w:t>t</w:t>
            </w:r>
            <w:r w:rsidRPr="00293711">
              <w:rPr>
                <w:rFonts w:ascii="Times New Roman" w:eastAsia="Calibri" w:hAnsi="Times New Roman" w:cs="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52440, Poreč</w:t>
            </w:r>
          </w:p>
        </w:tc>
      </w:tr>
      <w:tr w:rsidR="00293711" w:rsidRPr="00293711" w:rsidTr="00361F8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M</w:t>
            </w:r>
            <w:r w:rsidRPr="00293711">
              <w:rPr>
                <w:rFonts w:ascii="Times New Roman" w:eastAsia="Calibri" w:hAnsi="Times New Roman" w:cs="Times New Roman"/>
                <w:spacing w:val="-1"/>
              </w:rPr>
              <w:t>a</w:t>
            </w:r>
            <w:r w:rsidRPr="00293711">
              <w:rPr>
                <w:rFonts w:ascii="Times New Roman" w:eastAsia="Calibri" w:hAnsi="Times New Roman" w:cs="Times New Roman"/>
                <w:spacing w:val="1"/>
              </w:rPr>
              <w:t>ti</w:t>
            </w:r>
            <w:r w:rsidRPr="00293711">
              <w:rPr>
                <w:rFonts w:ascii="Times New Roman" w:eastAsia="Calibri" w:hAnsi="Times New Roman" w:cs="Times New Roman"/>
                <w:spacing w:val="-1"/>
              </w:rPr>
              <w:t>č</w:t>
            </w:r>
            <w:r w:rsidRPr="00293711">
              <w:rPr>
                <w:rFonts w:ascii="Times New Roman" w:eastAsia="Calibri" w:hAnsi="Times New Roman" w:cs="Times New Roman"/>
              </w:rPr>
              <w:t>ni</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b</w:t>
            </w:r>
            <w:r w:rsidRPr="00293711">
              <w:rPr>
                <w:rFonts w:ascii="Times New Roman" w:eastAsia="Calibri" w:hAnsi="Times New Roman" w:cs="Times New Roman"/>
                <w:spacing w:val="-1"/>
              </w:rPr>
              <w:t>r</w:t>
            </w:r>
            <w:r w:rsidRPr="00293711">
              <w:rPr>
                <w:rFonts w:ascii="Times New Roman" w:eastAsia="Calibri" w:hAnsi="Times New Roman" w:cs="Times New Roman"/>
              </w:rPr>
              <w:t>oj</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 xml:space="preserve">/ </w:t>
            </w:r>
            <w:r w:rsidRPr="00293711">
              <w:rPr>
                <w:rFonts w:ascii="Times New Roman" w:eastAsia="Calibri" w:hAnsi="Times New Roman" w:cs="Times New Roman"/>
                <w:spacing w:val="2"/>
              </w:rPr>
              <w:t>O</w:t>
            </w:r>
            <w:r w:rsidRPr="00293711">
              <w:rPr>
                <w:rFonts w:ascii="Times New Roman" w:eastAsia="Calibri" w:hAnsi="Times New Roman" w:cs="Times New Roman"/>
                <w:spacing w:val="-3"/>
              </w:rPr>
              <w:t>I</w:t>
            </w:r>
            <w:r w:rsidRPr="00293711">
              <w:rPr>
                <w:rFonts w:ascii="Times New Roman" w:eastAsia="Calibri" w:hAnsi="Times New Roman" w:cs="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ind w:right="-36"/>
              <w:jc w:val="center"/>
              <w:rPr>
                <w:rFonts w:ascii="Times New Roman" w:eastAsia="Calibri" w:hAnsi="Times New Roman" w:cs="Times New Roman"/>
              </w:rPr>
            </w:pPr>
            <w:r w:rsidRPr="00293711">
              <w:rPr>
                <w:rFonts w:ascii="Times New Roman" w:eastAsia="Calibri" w:hAnsi="Times New Roman" w:cs="Times New Roman"/>
              </w:rPr>
              <w:t>M</w:t>
            </w:r>
            <w:r w:rsidRPr="00293711">
              <w:rPr>
                <w:rFonts w:ascii="Times New Roman" w:eastAsia="Calibri" w:hAnsi="Times New Roman" w:cs="Times New Roman"/>
                <w:spacing w:val="-3"/>
              </w:rPr>
              <w:t>B</w:t>
            </w:r>
            <w:r w:rsidRPr="00293711">
              <w:rPr>
                <w:rFonts w:ascii="Times New Roman" w:eastAsia="Calibri" w:hAnsi="Times New Roman" w:cs="Times New Roman"/>
                <w:spacing w:val="-4"/>
              </w:rPr>
              <w:t>:</w:t>
            </w:r>
            <w:r w:rsidRPr="00293711">
              <w:rPr>
                <w:rFonts w:ascii="Times New Roman" w:eastAsia="Calibri" w:hAnsi="Times New Roman" w:cs="Times New Roman"/>
              </w:rPr>
              <w:t xml:space="preserve"> 2552329</w:t>
            </w:r>
          </w:p>
          <w:p w:rsidR="00293711" w:rsidRPr="00293711" w:rsidRDefault="00293711" w:rsidP="00293711">
            <w:pPr>
              <w:spacing w:after="0" w:line="240" w:lineRule="auto"/>
              <w:ind w:right="-36"/>
              <w:jc w:val="center"/>
              <w:rPr>
                <w:rFonts w:ascii="Times New Roman" w:eastAsia="Calibri" w:hAnsi="Times New Roman" w:cs="Times New Roman"/>
                <w:spacing w:val="5"/>
              </w:rPr>
            </w:pPr>
            <w:r w:rsidRPr="00293711">
              <w:rPr>
                <w:rFonts w:ascii="Times New Roman" w:eastAsia="Calibri" w:hAnsi="Times New Roman" w:cs="Times New Roman"/>
                <w:spacing w:val="-1"/>
              </w:rPr>
              <w:t>O</w:t>
            </w:r>
            <w:r w:rsidRPr="00293711">
              <w:rPr>
                <w:rFonts w:ascii="Times New Roman" w:eastAsia="Calibri" w:hAnsi="Times New Roman" w:cs="Times New Roman"/>
                <w:spacing w:val="-2"/>
              </w:rPr>
              <w:t>I</w:t>
            </w:r>
            <w:r w:rsidRPr="00293711">
              <w:rPr>
                <w:rFonts w:ascii="Times New Roman" w:eastAsia="Calibri" w:hAnsi="Times New Roman" w:cs="Times New Roman"/>
                <w:spacing w:val="-3"/>
              </w:rPr>
              <w:t>B</w:t>
            </w:r>
            <w:r w:rsidRPr="00293711">
              <w:rPr>
                <w:rFonts w:ascii="Times New Roman" w:eastAsia="Calibri" w:hAnsi="Times New Roman" w:cs="Times New Roman"/>
                <w:spacing w:val="-4"/>
              </w:rPr>
              <w:t>:</w:t>
            </w:r>
            <w:r w:rsidRPr="00293711">
              <w:rPr>
                <w:rFonts w:ascii="Times New Roman" w:eastAsia="Calibri" w:hAnsi="Times New Roman" w:cs="Times New Roman"/>
              </w:rPr>
              <w:t xml:space="preserve"> 41303906494</w:t>
            </w:r>
          </w:p>
        </w:tc>
      </w:tr>
      <w:tr w:rsidR="00293711" w:rsidRPr="00293711" w:rsidTr="00361F8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P</w:t>
            </w:r>
            <w:r w:rsidRPr="00293711">
              <w:rPr>
                <w:rFonts w:ascii="Times New Roman" w:eastAsia="Calibri" w:hAnsi="Times New Roman" w:cs="Times New Roman"/>
                <w:spacing w:val="-1"/>
              </w:rPr>
              <w:t>re</w:t>
            </w:r>
            <w:r w:rsidRPr="00293711">
              <w:rPr>
                <w:rFonts w:ascii="Times New Roman" w:eastAsia="Calibri" w:hAnsi="Times New Roman" w:cs="Times New Roman"/>
              </w:rPr>
              <w:t>d</w:t>
            </w:r>
            <w:r w:rsidRPr="00293711">
              <w:rPr>
                <w:rFonts w:ascii="Times New Roman" w:eastAsia="Calibri" w:hAnsi="Times New Roman" w:cs="Times New Roman"/>
                <w:spacing w:val="1"/>
              </w:rPr>
              <w:t>m</w:t>
            </w:r>
            <w:r w:rsidRPr="00293711">
              <w:rPr>
                <w:rFonts w:ascii="Times New Roman" w:eastAsia="Calibri" w:hAnsi="Times New Roman" w:cs="Times New Roman"/>
                <w:spacing w:val="-1"/>
              </w:rPr>
              <w:t>e</w:t>
            </w:r>
            <w:r w:rsidRPr="00293711">
              <w:rPr>
                <w:rFonts w:ascii="Times New Roman" w:eastAsia="Calibri" w:hAnsi="Times New Roman" w:cs="Times New Roman"/>
              </w:rPr>
              <w:t>t</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n</w:t>
            </w:r>
            <w:r w:rsidRPr="00293711">
              <w:rPr>
                <w:rFonts w:ascii="Times New Roman" w:eastAsia="Calibri" w:hAnsi="Times New Roman" w:cs="Times New Roman"/>
                <w:spacing w:val="-1"/>
              </w:rPr>
              <w:t>a</w:t>
            </w:r>
            <w:r w:rsidRPr="00293711">
              <w:rPr>
                <w:rFonts w:ascii="Times New Roman" w:eastAsia="Calibri" w:hAnsi="Times New Roman" w:cs="Times New Roman"/>
              </w:rPr>
              <w:t>b</w:t>
            </w:r>
            <w:r w:rsidRPr="00293711">
              <w:rPr>
                <w:rFonts w:ascii="Times New Roman" w:eastAsia="Calibri" w:hAnsi="Times New Roman" w:cs="Times New Roman"/>
                <w:spacing w:val="-1"/>
              </w:rPr>
              <w:t>a</w:t>
            </w:r>
            <w:r w:rsidRPr="00293711">
              <w:rPr>
                <w:rFonts w:ascii="Times New Roman" w:eastAsia="Calibri" w:hAnsi="Times New Roman" w:cs="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76" w:lineRule="auto"/>
              <w:jc w:val="center"/>
              <w:rPr>
                <w:rFonts w:ascii="Times New Roman" w:eastAsia="Calibri" w:hAnsi="Times New Roman" w:cs="Times New Roman"/>
                <w:b/>
              </w:rPr>
            </w:pPr>
            <w:r w:rsidRPr="00293711">
              <w:rPr>
                <w:rFonts w:ascii="Times New Roman" w:eastAsia="Calibri" w:hAnsi="Times New Roman" w:cs="Times New Roman"/>
                <w:b/>
              </w:rPr>
              <w:t>USLUGA STRUČNOG NADZORA NAD IZVOĐENJEM RADOVA NA IZGRADNJI PROMETNICA I INFRASTRUKTURE U SERVISNOJ ZONI POREČ-PODRUČJE III</w:t>
            </w: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Na</w:t>
            </w:r>
            <w:r w:rsidRPr="00293711">
              <w:rPr>
                <w:rFonts w:ascii="Times New Roman" w:eastAsia="Calibri" w:hAnsi="Times New Roman" w:cs="Times New Roman"/>
                <w:spacing w:val="-1"/>
              </w:rPr>
              <w:t>z</w:t>
            </w:r>
            <w:r w:rsidRPr="00293711">
              <w:rPr>
                <w:rFonts w:ascii="Times New Roman" w:eastAsia="Calibri" w:hAnsi="Times New Roman" w:cs="Times New Roman"/>
                <w:spacing w:val="1"/>
              </w:rPr>
              <w:t>i</w:t>
            </w:r>
            <w:r w:rsidRPr="00293711">
              <w:rPr>
                <w:rFonts w:ascii="Times New Roman" w:eastAsia="Calibri" w:hAnsi="Times New Roman" w:cs="Times New Roman"/>
              </w:rPr>
              <w:t>v</w:t>
            </w:r>
            <w:r w:rsidRPr="00293711">
              <w:rPr>
                <w:rFonts w:ascii="Times New Roman" w:eastAsia="Calibri" w:hAnsi="Times New Roman" w:cs="Times New Roman"/>
                <w:spacing w:val="-4"/>
              </w:rPr>
              <w:t xml:space="preserve"> </w:t>
            </w:r>
            <w:r w:rsidRPr="00293711">
              <w:rPr>
                <w:rFonts w:ascii="Times New Roman" w:eastAsia="Calibri" w:hAnsi="Times New Roman" w:cs="Times New Roman"/>
                <w:spacing w:val="1"/>
              </w:rPr>
              <w:t>p</w:t>
            </w:r>
            <w:r w:rsidRPr="00293711">
              <w:rPr>
                <w:rFonts w:ascii="Times New Roman" w:eastAsia="Calibri" w:hAnsi="Times New Roman" w:cs="Times New Roman"/>
              </w:rPr>
              <w:t>o</w:t>
            </w:r>
            <w:r w:rsidRPr="00293711">
              <w:rPr>
                <w:rFonts w:ascii="Times New Roman" w:eastAsia="Calibri" w:hAnsi="Times New Roman" w:cs="Times New Roman"/>
                <w:spacing w:val="1"/>
              </w:rPr>
              <w:t>nudi</w:t>
            </w:r>
            <w:r w:rsidRPr="00293711">
              <w:rPr>
                <w:rFonts w:ascii="Times New Roman" w:eastAsia="Calibri" w:hAnsi="Times New Roman" w:cs="Times New Roman"/>
                <w:spacing w:val="-1"/>
              </w:rPr>
              <w:t>te</w:t>
            </w:r>
            <w:r w:rsidRPr="00293711">
              <w:rPr>
                <w:rFonts w:ascii="Times New Roman" w:eastAsia="Calibri" w:hAnsi="Times New Roman" w:cs="Times New Roman"/>
                <w:spacing w:val="1"/>
              </w:rPr>
              <w:t>l</w:t>
            </w:r>
            <w:r w:rsidRPr="00293711">
              <w:rPr>
                <w:rFonts w:ascii="Times New Roman" w:eastAsia="Calibri" w:hAnsi="Times New Roman" w:cs="Times New Roman"/>
                <w:spacing w:val="-1"/>
              </w:rPr>
              <w:t>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Sj</w:t>
            </w:r>
            <w:r w:rsidRPr="00293711">
              <w:rPr>
                <w:rFonts w:ascii="Times New Roman" w:eastAsia="Calibri" w:hAnsi="Times New Roman" w:cs="Times New Roman"/>
                <w:spacing w:val="-1"/>
              </w:rPr>
              <w:t>e</w:t>
            </w:r>
            <w:r w:rsidRPr="00293711">
              <w:rPr>
                <w:rFonts w:ascii="Times New Roman" w:eastAsia="Calibri" w:hAnsi="Times New Roman" w:cs="Times New Roman"/>
              </w:rPr>
              <w:t>d</w:t>
            </w:r>
            <w:r w:rsidRPr="00293711">
              <w:rPr>
                <w:rFonts w:ascii="Times New Roman" w:eastAsia="Calibri" w:hAnsi="Times New Roman" w:cs="Times New Roman"/>
                <w:spacing w:val="1"/>
              </w:rPr>
              <w:t>i</w:t>
            </w:r>
            <w:r w:rsidRPr="00293711">
              <w:rPr>
                <w:rFonts w:ascii="Times New Roman" w:eastAsia="Calibri" w:hAnsi="Times New Roman" w:cs="Times New Roman"/>
              </w:rPr>
              <w:t>š</w:t>
            </w:r>
            <w:r w:rsidRPr="00293711">
              <w:rPr>
                <w:rFonts w:ascii="Times New Roman" w:eastAsia="Calibri" w:hAnsi="Times New Roman" w:cs="Times New Roman"/>
                <w:spacing w:val="1"/>
              </w:rPr>
              <w:t>t</w:t>
            </w:r>
            <w:r w:rsidRPr="00293711">
              <w:rPr>
                <w:rFonts w:ascii="Times New Roman" w:eastAsia="Calibri" w:hAnsi="Times New Roman" w:cs="Times New Roman"/>
              </w:rPr>
              <w:t>e</w:t>
            </w:r>
            <w:r w:rsidRPr="00293711">
              <w:rPr>
                <w:rFonts w:ascii="Times New Roman" w:eastAsia="Calibri" w:hAnsi="Times New Roman" w:cs="Times New Roman"/>
                <w:spacing w:val="-4"/>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it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Ad</w:t>
            </w:r>
            <w:r w:rsidRPr="00293711">
              <w:rPr>
                <w:rFonts w:ascii="Times New Roman" w:eastAsia="Calibri" w:hAnsi="Times New Roman" w:cs="Times New Roman"/>
                <w:spacing w:val="-1"/>
              </w:rPr>
              <w:t>re</w:t>
            </w:r>
            <w:r w:rsidRPr="00293711">
              <w:rPr>
                <w:rFonts w:ascii="Times New Roman" w:eastAsia="Calibri" w:hAnsi="Times New Roman" w:cs="Times New Roman"/>
              </w:rPr>
              <w:t>sa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it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2"/>
              </w:rPr>
              <w:t>O</w:t>
            </w:r>
            <w:r w:rsidRPr="00293711">
              <w:rPr>
                <w:rFonts w:ascii="Times New Roman" w:eastAsia="Calibri" w:hAnsi="Times New Roman" w:cs="Times New Roman"/>
                <w:spacing w:val="-3"/>
              </w:rPr>
              <w:t>I</w:t>
            </w:r>
            <w:r w:rsidRPr="00293711">
              <w:rPr>
                <w:rFonts w:ascii="Times New Roman" w:eastAsia="Calibri" w:hAnsi="Times New Roman" w:cs="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3"/>
              </w:rPr>
              <w:t>Ž</w:t>
            </w:r>
            <w:r w:rsidRPr="00293711">
              <w:rPr>
                <w:rFonts w:ascii="Times New Roman" w:eastAsia="Calibri" w:hAnsi="Times New Roman" w:cs="Times New Roman"/>
                <w:spacing w:val="1"/>
              </w:rPr>
              <w:t>i</w:t>
            </w:r>
            <w:r w:rsidRPr="00293711">
              <w:rPr>
                <w:rFonts w:ascii="Times New Roman" w:eastAsia="Calibri" w:hAnsi="Times New Roman" w:cs="Times New Roman"/>
                <w:spacing w:val="-1"/>
              </w:rPr>
              <w:t>r</w:t>
            </w:r>
            <w:r w:rsidRPr="00293711">
              <w:rPr>
                <w:rFonts w:ascii="Times New Roman" w:eastAsia="Calibri" w:hAnsi="Times New Roman" w:cs="Times New Roman"/>
              </w:rPr>
              <w:t>o</w:t>
            </w:r>
            <w:r w:rsidRPr="00293711">
              <w:rPr>
                <w:rFonts w:ascii="Times New Roman" w:eastAsia="Calibri" w:hAnsi="Times New Roman" w:cs="Times New Roman"/>
                <w:spacing w:val="-2"/>
              </w:rPr>
              <w:t xml:space="preserve"> </w:t>
            </w:r>
            <w:r w:rsidRPr="00293711">
              <w:rPr>
                <w:rFonts w:ascii="Times New Roman" w:eastAsia="Calibri" w:hAnsi="Times New Roman" w:cs="Times New Roman"/>
                <w:spacing w:val="2"/>
              </w:rPr>
              <w:t>r</w:t>
            </w:r>
            <w:r w:rsidRPr="00293711">
              <w:rPr>
                <w:rFonts w:ascii="Times New Roman" w:eastAsia="Calibri" w:hAnsi="Times New Roman" w:cs="Times New Roman"/>
                <w:spacing w:val="-1"/>
              </w:rPr>
              <w:t>ač</w:t>
            </w:r>
            <w:r w:rsidRPr="00293711">
              <w:rPr>
                <w:rFonts w:ascii="Times New Roman" w:eastAsia="Calibri" w:hAnsi="Times New Roman" w:cs="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P</w:t>
            </w:r>
            <w:r w:rsidRPr="00293711">
              <w:rPr>
                <w:rFonts w:ascii="Times New Roman" w:eastAsia="Calibri" w:hAnsi="Times New Roman" w:cs="Times New Roman"/>
              </w:rPr>
              <w:t>onud</w:t>
            </w:r>
            <w:r w:rsidRPr="00293711">
              <w:rPr>
                <w:rFonts w:ascii="Times New Roman" w:eastAsia="Calibri" w:hAnsi="Times New Roman" w:cs="Times New Roman"/>
                <w:spacing w:val="1"/>
              </w:rPr>
              <w:t>it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w:t>
            </w:r>
            <w:r w:rsidRPr="00293711">
              <w:rPr>
                <w:rFonts w:ascii="Times New Roman" w:eastAsia="Calibri" w:hAnsi="Times New Roman" w:cs="Times New Roman"/>
              </w:rPr>
              <w:t>j</w:t>
            </w:r>
            <w:r w:rsidRPr="00293711">
              <w:rPr>
                <w:rFonts w:ascii="Times New Roman" w:eastAsia="Calibri" w:hAnsi="Times New Roman" w:cs="Times New Roman"/>
                <w:spacing w:val="-6"/>
              </w:rPr>
              <w:t xml:space="preserve"> </w:t>
            </w:r>
            <w:r w:rsidRPr="00293711">
              <w:rPr>
                <w:rFonts w:ascii="Times New Roman" w:eastAsia="Calibri" w:hAnsi="Times New Roman" w:cs="Times New Roman"/>
                <w:spacing w:val="1"/>
              </w:rPr>
              <w:t>j</w:t>
            </w:r>
            <w:r w:rsidRPr="00293711">
              <w:rPr>
                <w:rFonts w:ascii="Times New Roman" w:eastAsia="Calibri" w:hAnsi="Times New Roman" w:cs="Times New Roman"/>
              </w:rPr>
              <w:t>e</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u</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sus</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a</w:t>
            </w:r>
            <w:r w:rsidRPr="00293711">
              <w:rPr>
                <w:rFonts w:ascii="Times New Roman" w:eastAsia="Calibri" w:hAnsi="Times New Roman" w:cs="Times New Roman"/>
              </w:rPr>
              <w:t>vu</w:t>
            </w:r>
          </w:p>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P</w:t>
            </w:r>
            <w:r w:rsidRPr="00293711">
              <w:rPr>
                <w:rFonts w:ascii="Times New Roman" w:eastAsia="Calibri" w:hAnsi="Times New Roman" w:cs="Times New Roman"/>
              </w:rPr>
              <w:t>DV</w:t>
            </w:r>
            <w:r w:rsidRPr="00293711">
              <w:rPr>
                <w:rFonts w:ascii="Times New Roman" w:eastAsia="Calibri" w:hAnsi="Times New Roman" w:cs="Times New Roman"/>
                <w:spacing w:val="-1"/>
              </w:rPr>
              <w:t>-</w:t>
            </w:r>
            <w:r w:rsidRPr="00293711">
              <w:rPr>
                <w:rFonts w:ascii="Times New Roman" w:eastAsia="Calibri" w:hAnsi="Times New Roman" w:cs="Times New Roman"/>
              </w:rPr>
              <w:t>a</w:t>
            </w:r>
            <w:r w:rsidRPr="00293711">
              <w:rPr>
                <w:rFonts w:ascii="Times New Roman" w:eastAsia="Calibri" w:hAnsi="Times New Roman" w:cs="Times New Roman"/>
                <w:spacing w:val="-7"/>
              </w:rPr>
              <w:t xml:space="preserve"> </w:t>
            </w:r>
            <w:r w:rsidRPr="00293711">
              <w:rPr>
                <w:rFonts w:ascii="Times New Roman" w:eastAsia="Calibri" w:hAnsi="Times New Roman" w:cs="Times New Roman"/>
                <w:spacing w:val="-1"/>
              </w:rPr>
              <w:t>(</w:t>
            </w:r>
            <w:r w:rsidRPr="00293711">
              <w:rPr>
                <w:rFonts w:ascii="Times New Roman" w:eastAsia="Calibri" w:hAnsi="Times New Roman" w:cs="Times New Roman"/>
                <w:spacing w:val="2"/>
              </w:rPr>
              <w:t>z</w:t>
            </w:r>
            <w:r w:rsidRPr="00293711">
              <w:rPr>
                <w:rFonts w:ascii="Times New Roman" w:eastAsia="Calibri" w:hAnsi="Times New Roman" w:cs="Times New Roman"/>
                <w:spacing w:val="-1"/>
              </w:rPr>
              <w:t>a</w:t>
            </w:r>
            <w:r w:rsidRPr="00293711">
              <w:rPr>
                <w:rFonts w:ascii="Times New Roman" w:eastAsia="Calibri" w:hAnsi="Times New Roman" w:cs="Times New Roman"/>
              </w:rPr>
              <w:t>ok</w:t>
            </w:r>
            <w:r w:rsidRPr="00293711">
              <w:rPr>
                <w:rFonts w:ascii="Times New Roman" w:eastAsia="Calibri" w:hAnsi="Times New Roman" w:cs="Times New Roman"/>
                <w:spacing w:val="-1"/>
              </w:rPr>
              <w:t>r</w:t>
            </w:r>
            <w:r w:rsidRPr="00293711">
              <w:rPr>
                <w:rFonts w:ascii="Times New Roman" w:eastAsia="Calibri" w:hAnsi="Times New Roman" w:cs="Times New Roman"/>
              </w:rPr>
              <w:t>u</w:t>
            </w:r>
            <w:r w:rsidRPr="00293711">
              <w:rPr>
                <w:rFonts w:ascii="Times New Roman" w:eastAsia="Calibri" w:hAnsi="Times New Roman" w:cs="Times New Roman"/>
                <w:spacing w:val="2"/>
              </w:rPr>
              <w:t>ž</w:t>
            </w:r>
            <w:r w:rsidRPr="00293711">
              <w:rPr>
                <w:rFonts w:ascii="Times New Roman" w:eastAsia="Calibri" w:hAnsi="Times New Roman" w:cs="Times New Roman"/>
                <w:spacing w:val="1"/>
              </w:rPr>
              <w:t>iti</w:t>
            </w:r>
            <w:r w:rsidRPr="00293711">
              <w:rPr>
                <w:rFonts w:ascii="Times New Roman" w:eastAsia="Calibri" w:hAnsi="Times New Roman" w:cs="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ne</w:t>
            </w: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Ad</w:t>
            </w:r>
            <w:r w:rsidRPr="00293711">
              <w:rPr>
                <w:rFonts w:ascii="Times New Roman" w:eastAsia="Calibri" w:hAnsi="Times New Roman" w:cs="Times New Roman"/>
                <w:spacing w:val="-1"/>
              </w:rPr>
              <w:t>re</w:t>
            </w:r>
            <w:r w:rsidRPr="00293711">
              <w:rPr>
                <w:rFonts w:ascii="Times New Roman" w:eastAsia="Calibri" w:hAnsi="Times New Roman" w:cs="Times New Roman"/>
              </w:rPr>
              <w:t>sa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spacing w:val="2"/>
              </w:rPr>
              <w:t>z</w:t>
            </w:r>
            <w:r w:rsidRPr="00293711">
              <w:rPr>
                <w:rFonts w:ascii="Times New Roman" w:eastAsia="Calibri" w:hAnsi="Times New Roman" w:cs="Times New Roman"/>
              </w:rPr>
              <w:t>a</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dos</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a</w:t>
            </w:r>
            <w:r w:rsidRPr="00293711">
              <w:rPr>
                <w:rFonts w:ascii="Times New Roman" w:eastAsia="Calibri" w:hAnsi="Times New Roman" w:cs="Times New Roman"/>
              </w:rPr>
              <w:t>vu</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poš</w:t>
            </w:r>
            <w:r w:rsidRPr="00293711">
              <w:rPr>
                <w:rFonts w:ascii="Times New Roman" w:eastAsia="Calibri" w:hAnsi="Times New Roman" w:cs="Times New Roman"/>
                <w:spacing w:val="1"/>
              </w:rPr>
              <w:t>t</w:t>
            </w:r>
            <w:r w:rsidRPr="00293711">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Ad</w:t>
            </w:r>
            <w:r w:rsidRPr="00293711">
              <w:rPr>
                <w:rFonts w:ascii="Times New Roman" w:eastAsia="Calibri" w:hAnsi="Times New Roman" w:cs="Times New Roman"/>
                <w:spacing w:val="-1"/>
              </w:rPr>
              <w:t>re</w:t>
            </w:r>
            <w:r w:rsidRPr="00293711">
              <w:rPr>
                <w:rFonts w:ascii="Times New Roman" w:eastAsia="Calibri" w:hAnsi="Times New Roman" w:cs="Times New Roman"/>
              </w:rPr>
              <w:t>sa</w:t>
            </w:r>
            <w:r w:rsidRPr="00293711">
              <w:rPr>
                <w:rFonts w:ascii="Times New Roman" w:eastAsia="Calibri" w:hAnsi="Times New Roman" w:cs="Times New Roman"/>
                <w:spacing w:val="-3"/>
              </w:rPr>
              <w:t xml:space="preserve"> </w:t>
            </w:r>
            <w:r w:rsidRPr="00293711">
              <w:rPr>
                <w:rFonts w:ascii="Times New Roman" w:eastAsia="Calibri" w:hAnsi="Times New Roman" w:cs="Times New Roman"/>
                <w:spacing w:val="-1"/>
              </w:rPr>
              <w:t>e-</w:t>
            </w:r>
            <w:r w:rsidRPr="00293711">
              <w:rPr>
                <w:rFonts w:ascii="Times New Roman" w:eastAsia="Calibri" w:hAnsi="Times New Roman" w:cs="Times New Roman"/>
              </w:rPr>
              <w:t>poš</w:t>
            </w:r>
            <w:r w:rsidRPr="00293711">
              <w:rPr>
                <w:rFonts w:ascii="Times New Roman" w:eastAsia="Calibri" w:hAnsi="Times New Roman" w:cs="Times New Roman"/>
                <w:spacing w:val="1"/>
              </w:rPr>
              <w:t>t</w:t>
            </w:r>
            <w:r w:rsidRPr="00293711">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Ov</w:t>
            </w:r>
            <w:r w:rsidRPr="00293711">
              <w:rPr>
                <w:rFonts w:ascii="Times New Roman" w:eastAsia="Calibri" w:hAnsi="Times New Roman" w:cs="Times New Roman"/>
                <w:spacing w:val="1"/>
              </w:rPr>
              <w:t>l</w:t>
            </w:r>
            <w:r w:rsidRPr="00293711">
              <w:rPr>
                <w:rFonts w:ascii="Times New Roman" w:eastAsia="Calibri" w:hAnsi="Times New Roman" w:cs="Times New Roman"/>
                <w:spacing w:val="-1"/>
              </w:rPr>
              <w:t>a</w:t>
            </w:r>
            <w:r w:rsidRPr="00293711">
              <w:rPr>
                <w:rFonts w:ascii="Times New Roman" w:eastAsia="Calibri" w:hAnsi="Times New Roman" w:cs="Times New Roman"/>
              </w:rPr>
              <w:t>š</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e</w:t>
            </w:r>
            <w:r w:rsidRPr="00293711">
              <w:rPr>
                <w:rFonts w:ascii="Times New Roman" w:eastAsia="Calibri" w:hAnsi="Times New Roman" w:cs="Times New Roman"/>
              </w:rPr>
              <w:t>na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osoba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i</w:t>
            </w:r>
            <w:r w:rsidRPr="00293711">
              <w:rPr>
                <w:rFonts w:ascii="Times New Roman" w:eastAsia="Calibri" w:hAnsi="Times New Roman" w:cs="Times New Roman"/>
                <w:spacing w:val="3"/>
              </w:rPr>
              <w:t>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Kon</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a</w:t>
            </w:r>
            <w:r w:rsidRPr="00293711">
              <w:rPr>
                <w:rFonts w:ascii="Times New Roman" w:eastAsia="Calibri" w:hAnsi="Times New Roman" w:cs="Times New Roman"/>
              </w:rPr>
              <w:t>kt</w:t>
            </w:r>
            <w:r w:rsidRPr="00293711">
              <w:rPr>
                <w:rFonts w:ascii="Times New Roman" w:eastAsia="Calibri" w:hAnsi="Times New Roman" w:cs="Times New Roman"/>
                <w:spacing w:val="-5"/>
              </w:rPr>
              <w:t xml:space="preserve"> </w:t>
            </w:r>
            <w:r w:rsidRPr="00293711">
              <w:rPr>
                <w:rFonts w:ascii="Times New Roman" w:eastAsia="Calibri" w:hAnsi="Times New Roman" w:cs="Times New Roman"/>
              </w:rPr>
              <w:t>osoba</w:t>
            </w:r>
            <w:r w:rsidRPr="00293711">
              <w:rPr>
                <w:rFonts w:ascii="Times New Roman" w:eastAsia="Calibri" w:hAnsi="Times New Roman" w:cs="Times New Roman"/>
                <w:spacing w:val="-6"/>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it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2"/>
              </w:rPr>
              <w:t>B</w:t>
            </w:r>
            <w:r w:rsidRPr="00293711">
              <w:rPr>
                <w:rFonts w:ascii="Times New Roman" w:eastAsia="Calibri" w:hAnsi="Times New Roman" w:cs="Times New Roman"/>
                <w:spacing w:val="-1"/>
              </w:rPr>
              <w:t>r</w:t>
            </w:r>
            <w:r w:rsidRPr="00293711">
              <w:rPr>
                <w:rFonts w:ascii="Times New Roman" w:eastAsia="Calibri" w:hAnsi="Times New Roman" w:cs="Times New Roman"/>
              </w:rPr>
              <w:t>oj</w:t>
            </w:r>
            <w:r w:rsidRPr="00293711">
              <w:rPr>
                <w:rFonts w:ascii="Times New Roman" w:eastAsia="Calibri" w:hAnsi="Times New Roman" w:cs="Times New Roman"/>
                <w:spacing w:val="-2"/>
              </w:rPr>
              <w:t xml:space="preserve"> </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w:t>
            </w:r>
            <w:r w:rsidRPr="00293711">
              <w:rPr>
                <w:rFonts w:ascii="Times New Roman" w:eastAsia="Calibri" w:hAnsi="Times New Roman" w:cs="Times New Roman"/>
              </w:rPr>
              <w:t>.</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 xml:space="preserve">/ </w:t>
            </w:r>
            <w:r w:rsidRPr="00293711">
              <w:rPr>
                <w:rFonts w:ascii="Times New Roman" w:eastAsia="Calibri" w:hAnsi="Times New Roman" w:cs="Times New Roman"/>
                <w:spacing w:val="1"/>
              </w:rPr>
              <w:t>B</w:t>
            </w:r>
            <w:r w:rsidRPr="00293711">
              <w:rPr>
                <w:rFonts w:ascii="Times New Roman" w:eastAsia="Calibri" w:hAnsi="Times New Roman" w:cs="Times New Roman"/>
                <w:spacing w:val="-1"/>
              </w:rPr>
              <w:t>r</w:t>
            </w:r>
            <w:r w:rsidRPr="00293711">
              <w:rPr>
                <w:rFonts w:ascii="Times New Roman" w:eastAsia="Calibri" w:hAnsi="Times New Roman" w:cs="Times New Roman"/>
              </w:rPr>
              <w:t>oj</w:t>
            </w:r>
            <w:r w:rsidRPr="00293711">
              <w:rPr>
                <w:rFonts w:ascii="Times New Roman" w:eastAsia="Calibri" w:hAnsi="Times New Roman" w:cs="Times New Roman"/>
                <w:spacing w:val="-2"/>
              </w:rPr>
              <w:t xml:space="preserve"> </w:t>
            </w:r>
            <w:r w:rsidRPr="00293711">
              <w:rPr>
                <w:rFonts w:ascii="Times New Roman" w:eastAsia="Calibri" w:hAnsi="Times New Roman" w:cs="Times New Roman"/>
                <w:spacing w:val="-1"/>
              </w:rPr>
              <w:t>fa</w:t>
            </w:r>
            <w:r w:rsidRPr="00293711">
              <w:rPr>
                <w:rFonts w:ascii="Times New Roman" w:eastAsia="Calibri" w:hAnsi="Times New Roman" w:cs="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Cij</w:t>
            </w:r>
            <w:r w:rsidRPr="00293711">
              <w:rPr>
                <w:rFonts w:ascii="Times New Roman" w:eastAsia="Calibri" w:hAnsi="Times New Roman" w:cs="Times New Roman"/>
                <w:spacing w:val="-1"/>
              </w:rPr>
              <w:t>e</w:t>
            </w:r>
            <w:r w:rsidRPr="00293711">
              <w:rPr>
                <w:rFonts w:ascii="Times New Roman" w:eastAsia="Calibri" w:hAnsi="Times New Roman" w:cs="Times New Roman"/>
              </w:rPr>
              <w:t>na</w:t>
            </w:r>
            <w:r w:rsidRPr="00293711">
              <w:rPr>
                <w:rFonts w:ascii="Times New Roman" w:eastAsia="Calibri" w:hAnsi="Times New Roman" w:cs="Times New Roman"/>
                <w:spacing w:val="-2"/>
              </w:rPr>
              <w:t xml:space="preserve"> </w:t>
            </w:r>
            <w:r w:rsidRPr="00293711">
              <w:rPr>
                <w:rFonts w:ascii="Times New Roman" w:eastAsia="Calibri" w:hAnsi="Times New Roman" w:cs="Times New Roman"/>
              </w:rPr>
              <w:t>ponude</w:t>
            </w:r>
            <w:r w:rsidRPr="00293711">
              <w:rPr>
                <w:rFonts w:ascii="Times New Roman" w:eastAsia="Calibri" w:hAnsi="Times New Roman" w:cs="Times New Roman"/>
                <w:spacing w:val="-7"/>
              </w:rPr>
              <w:t xml:space="preserve"> </w:t>
            </w:r>
            <w:r w:rsidRPr="00293711">
              <w:rPr>
                <w:rFonts w:ascii="Times New Roman" w:eastAsia="Calibri" w:hAnsi="Times New Roman" w:cs="Times New Roman"/>
              </w:rPr>
              <w:t>b</w:t>
            </w:r>
            <w:r w:rsidRPr="00293711">
              <w:rPr>
                <w:rFonts w:ascii="Times New Roman" w:eastAsia="Calibri" w:hAnsi="Times New Roman" w:cs="Times New Roman"/>
                <w:spacing w:val="-1"/>
              </w:rPr>
              <w:t>e</w:t>
            </w:r>
            <w:r w:rsidRPr="00293711">
              <w:rPr>
                <w:rFonts w:ascii="Times New Roman" w:eastAsia="Calibri" w:hAnsi="Times New Roman" w:cs="Times New Roman"/>
              </w:rPr>
              <w:t>z</w:t>
            </w:r>
            <w:r w:rsidRPr="00293711">
              <w:rPr>
                <w:rFonts w:ascii="Times New Roman" w:eastAsia="Calibri" w:hAnsi="Times New Roman" w:cs="Times New Roman"/>
                <w:spacing w:val="1"/>
              </w:rPr>
              <w:t xml:space="preserve"> P</w:t>
            </w:r>
            <w:r w:rsidRPr="00293711">
              <w:rPr>
                <w:rFonts w:ascii="Times New Roman" w:eastAsia="Calibri" w:hAnsi="Times New Roman" w:cs="Times New Roman"/>
              </w:rPr>
              <w:t>DV</w:t>
            </w:r>
            <w:r w:rsidRPr="00293711">
              <w:rPr>
                <w:rFonts w:ascii="Times New Roman" w:eastAsia="Calibri" w:hAnsi="Times New Roman" w:cs="Times New Roman"/>
                <w:spacing w:val="2"/>
              </w:rPr>
              <w:t>-</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3"/>
              </w:rPr>
              <w:t>I</w:t>
            </w:r>
            <w:r w:rsidRPr="00293711">
              <w:rPr>
                <w:rFonts w:ascii="Times New Roman" w:eastAsia="Calibri" w:hAnsi="Times New Roman" w:cs="Times New Roman"/>
                <w:spacing w:val="2"/>
              </w:rPr>
              <w:t>z</w:t>
            </w:r>
            <w:r w:rsidRPr="00293711">
              <w:rPr>
                <w:rFonts w:ascii="Times New Roman" w:eastAsia="Calibri" w:hAnsi="Times New Roman" w:cs="Times New Roman"/>
              </w:rPr>
              <w:t>nos</w:t>
            </w:r>
            <w:r w:rsidRPr="00293711">
              <w:rPr>
                <w:rFonts w:ascii="Times New Roman" w:eastAsia="Calibri" w:hAnsi="Times New Roman" w:cs="Times New Roman"/>
                <w:spacing w:val="-4"/>
              </w:rPr>
              <w:t xml:space="preserve"> </w:t>
            </w:r>
            <w:r w:rsidRPr="00293711">
              <w:rPr>
                <w:rFonts w:ascii="Times New Roman" w:eastAsia="Calibri" w:hAnsi="Times New Roman" w:cs="Times New Roman"/>
                <w:spacing w:val="1"/>
              </w:rPr>
              <w:t>P</w:t>
            </w:r>
            <w:r w:rsidRPr="00293711">
              <w:rPr>
                <w:rFonts w:ascii="Times New Roman" w:eastAsia="Calibri" w:hAnsi="Times New Roman" w:cs="Times New Roman"/>
              </w:rPr>
              <w:t>DV</w:t>
            </w:r>
            <w:r w:rsidRPr="00293711">
              <w:rPr>
                <w:rFonts w:ascii="Times New Roman" w:eastAsia="Calibri" w:hAnsi="Times New Roman" w:cs="Times New Roman"/>
                <w:spacing w:val="-1"/>
              </w:rPr>
              <w:t>-</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Cij</w:t>
            </w:r>
            <w:r w:rsidRPr="00293711">
              <w:rPr>
                <w:rFonts w:ascii="Times New Roman" w:eastAsia="Calibri" w:hAnsi="Times New Roman" w:cs="Times New Roman"/>
                <w:spacing w:val="-1"/>
              </w:rPr>
              <w:t>e</w:t>
            </w:r>
            <w:r w:rsidRPr="00293711">
              <w:rPr>
                <w:rFonts w:ascii="Times New Roman" w:eastAsia="Calibri" w:hAnsi="Times New Roman" w:cs="Times New Roman"/>
              </w:rPr>
              <w:t>na</w:t>
            </w:r>
            <w:r w:rsidRPr="00293711">
              <w:rPr>
                <w:rFonts w:ascii="Times New Roman" w:eastAsia="Calibri" w:hAnsi="Times New Roman" w:cs="Times New Roman"/>
                <w:spacing w:val="-2"/>
              </w:rPr>
              <w:t xml:space="preserve"> </w:t>
            </w:r>
            <w:r w:rsidRPr="00293711">
              <w:rPr>
                <w:rFonts w:ascii="Times New Roman" w:eastAsia="Calibri" w:hAnsi="Times New Roman" w:cs="Times New Roman"/>
              </w:rPr>
              <w:t>ponude</w:t>
            </w:r>
            <w:r w:rsidRPr="00293711">
              <w:rPr>
                <w:rFonts w:ascii="Times New Roman" w:eastAsia="Calibri" w:hAnsi="Times New Roman" w:cs="Times New Roman"/>
                <w:spacing w:val="-7"/>
              </w:rPr>
              <w:t xml:space="preserve"> </w:t>
            </w:r>
            <w:r w:rsidRPr="00293711">
              <w:rPr>
                <w:rFonts w:ascii="Times New Roman" w:eastAsia="Calibri" w:hAnsi="Times New Roman" w:cs="Times New Roman"/>
              </w:rPr>
              <w:t>s</w:t>
            </w:r>
            <w:r w:rsidRPr="00293711">
              <w:rPr>
                <w:rFonts w:ascii="Times New Roman" w:eastAsia="Calibri" w:hAnsi="Times New Roman" w:cs="Times New Roman"/>
                <w:spacing w:val="-1"/>
              </w:rPr>
              <w:t xml:space="preserve"> </w:t>
            </w:r>
            <w:r w:rsidRPr="00293711">
              <w:rPr>
                <w:rFonts w:ascii="Times New Roman" w:eastAsia="Calibri" w:hAnsi="Times New Roman" w:cs="Times New Roman"/>
                <w:spacing w:val="1"/>
              </w:rPr>
              <w:t>P</w:t>
            </w:r>
            <w:r w:rsidRPr="00293711">
              <w:rPr>
                <w:rFonts w:ascii="Times New Roman" w:eastAsia="Calibri" w:hAnsi="Times New Roman" w:cs="Times New Roman"/>
              </w:rPr>
              <w:t>DV</w:t>
            </w:r>
            <w:r w:rsidRPr="00293711">
              <w:rPr>
                <w:rFonts w:ascii="Times New Roman" w:eastAsia="Calibri" w:hAnsi="Times New Roman" w:cs="Times New Roman"/>
                <w:spacing w:val="-1"/>
              </w:rPr>
              <w:t>-</w:t>
            </w:r>
            <w:r w:rsidRPr="00293711">
              <w:rPr>
                <w:rFonts w:ascii="Times New Roman" w:eastAsia="Calibri" w:hAnsi="Times New Roman" w:cs="Times New Roman"/>
                <w:spacing w:val="2"/>
              </w:rPr>
              <w:t>o</w:t>
            </w:r>
            <w:r w:rsidRPr="00293711">
              <w:rPr>
                <w:rFonts w:ascii="Times New Roman" w:eastAsia="Calibri" w:hAnsi="Times New Roman" w:cs="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spacing w:val="1"/>
              </w:rPr>
            </w:pPr>
            <w:r w:rsidRPr="00293711">
              <w:rPr>
                <w:rFonts w:ascii="Times New Roman" w:eastAsia="Calibri" w:hAnsi="Times New Roman" w:cs="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spacing w:val="1"/>
              </w:rPr>
              <w:t>R</w:t>
            </w:r>
            <w:r w:rsidRPr="00293711">
              <w:rPr>
                <w:rFonts w:ascii="Times New Roman" w:eastAsia="Calibri" w:hAnsi="Times New Roman" w:cs="Times New Roman"/>
              </w:rPr>
              <w:t>ok</w:t>
            </w:r>
            <w:r w:rsidRPr="00293711">
              <w:rPr>
                <w:rFonts w:ascii="Times New Roman" w:eastAsia="Calibri" w:hAnsi="Times New Roman" w:cs="Times New Roman"/>
                <w:spacing w:val="-2"/>
              </w:rPr>
              <w:t xml:space="preserve"> </w:t>
            </w:r>
            <w:r w:rsidRPr="00293711">
              <w:rPr>
                <w:rFonts w:ascii="Times New Roman" w:eastAsia="Calibri" w:hAnsi="Times New Roman" w:cs="Times New Roman"/>
              </w:rPr>
              <w:t>v</w:t>
            </w:r>
            <w:r w:rsidRPr="00293711">
              <w:rPr>
                <w:rFonts w:ascii="Times New Roman" w:eastAsia="Calibri" w:hAnsi="Times New Roman" w:cs="Times New Roman"/>
                <w:spacing w:val="-1"/>
              </w:rPr>
              <w:t>a</w:t>
            </w:r>
            <w:r w:rsidRPr="00293711">
              <w:rPr>
                <w:rFonts w:ascii="Times New Roman" w:eastAsia="Calibri" w:hAnsi="Times New Roman" w:cs="Times New Roman"/>
                <w:spacing w:val="1"/>
              </w:rPr>
              <w:t>lj</w:t>
            </w:r>
            <w:r w:rsidRPr="00293711">
              <w:rPr>
                <w:rFonts w:ascii="Times New Roman" w:eastAsia="Calibri" w:hAnsi="Times New Roman" w:cs="Times New Roman"/>
                <w:spacing w:val="-1"/>
              </w:rPr>
              <w:t>a</w:t>
            </w:r>
            <w:r w:rsidRPr="00293711">
              <w:rPr>
                <w:rFonts w:ascii="Times New Roman" w:eastAsia="Calibri" w:hAnsi="Times New Roman" w:cs="Times New Roman"/>
              </w:rPr>
              <w:t>nos</w:t>
            </w:r>
            <w:r w:rsidRPr="00293711">
              <w:rPr>
                <w:rFonts w:ascii="Times New Roman" w:eastAsia="Calibri" w:hAnsi="Times New Roman" w:cs="Times New Roman"/>
                <w:spacing w:val="1"/>
              </w:rPr>
              <w:t>t</w:t>
            </w:r>
            <w:r w:rsidRPr="00293711">
              <w:rPr>
                <w:rFonts w:ascii="Times New Roman" w:eastAsia="Calibri" w:hAnsi="Times New Roman" w:cs="Times New Roman"/>
              </w:rPr>
              <w:t>i</w:t>
            </w:r>
            <w:r w:rsidRPr="00293711">
              <w:rPr>
                <w:rFonts w:ascii="Times New Roman" w:eastAsia="Calibri" w:hAnsi="Times New Roman" w:cs="Times New Roman"/>
                <w:spacing w:val="-5"/>
              </w:rPr>
              <w:t xml:space="preserve"> </w:t>
            </w:r>
            <w:r w:rsidRPr="00293711">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center"/>
              <w:rPr>
                <w:rFonts w:ascii="Times New Roman" w:eastAsia="Calibri" w:hAnsi="Times New Roman" w:cs="Times New Roman"/>
                <w:spacing w:val="-3"/>
              </w:rPr>
            </w:pPr>
            <w:r w:rsidRPr="00293711">
              <w:rPr>
                <w:rFonts w:ascii="Times New Roman" w:eastAsia="Calibri" w:hAnsi="Times New Roman" w:cs="Times New Roman"/>
                <w:spacing w:val="1"/>
              </w:rPr>
              <w:t>R</w:t>
            </w:r>
            <w:r w:rsidRPr="00293711">
              <w:rPr>
                <w:rFonts w:ascii="Times New Roman" w:eastAsia="Calibri" w:hAnsi="Times New Roman" w:cs="Times New Roman"/>
              </w:rPr>
              <w:t>ok</w:t>
            </w:r>
            <w:r w:rsidRPr="00293711">
              <w:rPr>
                <w:rFonts w:ascii="Times New Roman" w:eastAsia="Calibri" w:hAnsi="Times New Roman" w:cs="Times New Roman"/>
                <w:spacing w:val="-2"/>
              </w:rPr>
              <w:t xml:space="preserve"> </w:t>
            </w:r>
            <w:r w:rsidRPr="00293711">
              <w:rPr>
                <w:rFonts w:ascii="Times New Roman" w:eastAsia="Calibri" w:hAnsi="Times New Roman" w:cs="Times New Roman"/>
              </w:rPr>
              <w:t>v</w:t>
            </w:r>
            <w:r w:rsidRPr="00293711">
              <w:rPr>
                <w:rFonts w:ascii="Times New Roman" w:eastAsia="Calibri" w:hAnsi="Times New Roman" w:cs="Times New Roman"/>
                <w:spacing w:val="-1"/>
              </w:rPr>
              <w:t>a</w:t>
            </w:r>
            <w:r w:rsidRPr="00293711">
              <w:rPr>
                <w:rFonts w:ascii="Times New Roman" w:eastAsia="Calibri" w:hAnsi="Times New Roman" w:cs="Times New Roman"/>
                <w:spacing w:val="1"/>
              </w:rPr>
              <w:t>lj</w:t>
            </w:r>
            <w:r w:rsidRPr="00293711">
              <w:rPr>
                <w:rFonts w:ascii="Times New Roman" w:eastAsia="Calibri" w:hAnsi="Times New Roman" w:cs="Times New Roman"/>
                <w:spacing w:val="-1"/>
              </w:rPr>
              <w:t>a</w:t>
            </w:r>
            <w:r w:rsidRPr="00293711">
              <w:rPr>
                <w:rFonts w:ascii="Times New Roman" w:eastAsia="Calibri" w:hAnsi="Times New Roman" w:cs="Times New Roman"/>
              </w:rPr>
              <w:t>nos</w:t>
            </w:r>
            <w:r w:rsidRPr="00293711">
              <w:rPr>
                <w:rFonts w:ascii="Times New Roman" w:eastAsia="Calibri" w:hAnsi="Times New Roman" w:cs="Times New Roman"/>
                <w:spacing w:val="1"/>
              </w:rPr>
              <w:t>t</w:t>
            </w:r>
            <w:r w:rsidRPr="00293711">
              <w:rPr>
                <w:rFonts w:ascii="Times New Roman" w:eastAsia="Calibri" w:hAnsi="Times New Roman" w:cs="Times New Roman"/>
              </w:rPr>
              <w:t>i</w:t>
            </w:r>
            <w:r w:rsidRPr="00293711">
              <w:rPr>
                <w:rFonts w:ascii="Times New Roman" w:eastAsia="Calibri" w:hAnsi="Times New Roman" w:cs="Times New Roman"/>
                <w:spacing w:val="-4"/>
              </w:rPr>
              <w:t xml:space="preserve"> </w:t>
            </w:r>
            <w:r w:rsidRPr="00293711">
              <w:rPr>
                <w:rFonts w:ascii="Times New Roman" w:eastAsia="Calibri" w:hAnsi="Times New Roman" w:cs="Times New Roman"/>
              </w:rPr>
              <w:t>ponude</w:t>
            </w:r>
            <w:r w:rsidRPr="00293711">
              <w:rPr>
                <w:rFonts w:ascii="Times New Roman" w:eastAsia="Calibri" w:hAnsi="Times New Roman" w:cs="Times New Roman"/>
                <w:spacing w:val="-6"/>
              </w:rPr>
              <w:t xml:space="preserve"> </w:t>
            </w:r>
            <w:r w:rsidRPr="00293711">
              <w:rPr>
                <w:rFonts w:ascii="Times New Roman" w:eastAsia="Calibri" w:hAnsi="Times New Roman" w:cs="Times New Roman"/>
                <w:spacing w:val="1"/>
              </w:rPr>
              <w:t>j</w:t>
            </w:r>
            <w:r w:rsidRPr="00293711">
              <w:rPr>
                <w:rFonts w:ascii="Times New Roman" w:eastAsia="Calibri" w:hAnsi="Times New Roman" w:cs="Times New Roman"/>
              </w:rPr>
              <w:t>e</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n</w:t>
            </w:r>
            <w:r w:rsidRPr="00293711">
              <w:rPr>
                <w:rFonts w:ascii="Times New Roman" w:eastAsia="Calibri" w:hAnsi="Times New Roman" w:cs="Times New Roman"/>
                <w:spacing w:val="-1"/>
              </w:rPr>
              <w:t>a</w:t>
            </w:r>
            <w:r w:rsidRPr="00293711">
              <w:rPr>
                <w:rFonts w:ascii="Times New Roman" w:eastAsia="Calibri" w:hAnsi="Times New Roman" w:cs="Times New Roman"/>
                <w:spacing w:val="1"/>
              </w:rPr>
              <w:t>jm</w:t>
            </w:r>
            <w:r w:rsidRPr="00293711">
              <w:rPr>
                <w:rFonts w:ascii="Times New Roman" w:eastAsia="Calibri" w:hAnsi="Times New Roman" w:cs="Times New Roman"/>
                <w:spacing w:val="-1"/>
              </w:rPr>
              <w:t>a</w:t>
            </w:r>
            <w:r w:rsidRPr="00293711">
              <w:rPr>
                <w:rFonts w:ascii="Times New Roman" w:eastAsia="Calibri" w:hAnsi="Times New Roman" w:cs="Times New Roman"/>
              </w:rPr>
              <w:t>n</w:t>
            </w:r>
            <w:r w:rsidRPr="00293711">
              <w:rPr>
                <w:rFonts w:ascii="Times New Roman" w:eastAsia="Calibri" w:hAnsi="Times New Roman" w:cs="Times New Roman"/>
                <w:spacing w:val="1"/>
              </w:rPr>
              <w:t>j</w:t>
            </w:r>
            <w:r w:rsidRPr="00293711">
              <w:rPr>
                <w:rFonts w:ascii="Times New Roman" w:eastAsia="Calibri" w:hAnsi="Times New Roman" w:cs="Times New Roman"/>
              </w:rPr>
              <w:t>e</w:t>
            </w:r>
            <w:r w:rsidRPr="00293711">
              <w:rPr>
                <w:rFonts w:ascii="Times New Roman" w:eastAsia="Calibri" w:hAnsi="Times New Roman" w:cs="Times New Roman"/>
                <w:spacing w:val="-3"/>
              </w:rPr>
              <w:t xml:space="preserve"> 120</w:t>
            </w:r>
            <w:r w:rsidRPr="00293711">
              <w:rPr>
                <w:rFonts w:ascii="Times New Roman" w:eastAsia="Calibri" w:hAnsi="Times New Roman" w:cs="Times New Roman"/>
                <w:spacing w:val="-2"/>
              </w:rPr>
              <w:t xml:space="preserve"> </w:t>
            </w:r>
            <w:r w:rsidRPr="00293711">
              <w:rPr>
                <w:rFonts w:ascii="Times New Roman" w:eastAsia="Calibri" w:hAnsi="Times New Roman" w:cs="Times New Roman"/>
              </w:rPr>
              <w:t>d</w:t>
            </w:r>
            <w:r w:rsidRPr="00293711">
              <w:rPr>
                <w:rFonts w:ascii="Times New Roman" w:eastAsia="Calibri" w:hAnsi="Times New Roman" w:cs="Times New Roman"/>
                <w:spacing w:val="-1"/>
              </w:rPr>
              <w:t>a</w:t>
            </w:r>
            <w:r w:rsidRPr="00293711">
              <w:rPr>
                <w:rFonts w:ascii="Times New Roman" w:eastAsia="Calibri" w:hAnsi="Times New Roman" w:cs="Times New Roman"/>
              </w:rPr>
              <w:t>na</w:t>
            </w:r>
            <w:r w:rsidRPr="00293711">
              <w:rPr>
                <w:rFonts w:ascii="Times New Roman" w:eastAsia="Calibri" w:hAnsi="Times New Roman" w:cs="Times New Roman"/>
                <w:spacing w:val="-3"/>
              </w:rPr>
              <w:t xml:space="preserve"> </w:t>
            </w:r>
          </w:p>
          <w:p w:rsidR="00293711" w:rsidRPr="00293711" w:rsidRDefault="00293711" w:rsidP="00293711">
            <w:pPr>
              <w:spacing w:after="0" w:line="240" w:lineRule="auto"/>
              <w:jc w:val="center"/>
              <w:rPr>
                <w:rFonts w:ascii="Times New Roman" w:eastAsia="Calibri" w:hAnsi="Times New Roman" w:cs="Times New Roman"/>
                <w:spacing w:val="-2"/>
              </w:rPr>
            </w:pPr>
            <w:r w:rsidRPr="00293711">
              <w:rPr>
                <w:rFonts w:ascii="Times New Roman" w:eastAsia="Calibri" w:hAnsi="Times New Roman" w:cs="Times New Roman"/>
              </w:rPr>
              <w:t>od</w:t>
            </w:r>
            <w:r w:rsidRPr="00293711">
              <w:rPr>
                <w:rFonts w:ascii="Times New Roman" w:eastAsia="Calibri" w:hAnsi="Times New Roman" w:cs="Times New Roman"/>
                <w:spacing w:val="-2"/>
              </w:rPr>
              <w:t xml:space="preserve"> </w:t>
            </w:r>
            <w:r w:rsidRPr="00293711">
              <w:rPr>
                <w:rFonts w:ascii="Times New Roman" w:eastAsia="Calibri" w:hAnsi="Times New Roman" w:cs="Times New Roman"/>
                <w:spacing w:val="1"/>
              </w:rPr>
              <w:t>i</w:t>
            </w:r>
            <w:r w:rsidRPr="00293711">
              <w:rPr>
                <w:rFonts w:ascii="Times New Roman" w:eastAsia="Calibri" w:hAnsi="Times New Roman" w:cs="Times New Roman"/>
              </w:rPr>
              <w:t>s</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e</w:t>
            </w:r>
            <w:r w:rsidRPr="00293711">
              <w:rPr>
                <w:rFonts w:ascii="Times New Roman" w:eastAsia="Calibri" w:hAnsi="Times New Roman" w:cs="Times New Roman"/>
              </w:rPr>
              <w:t>ka</w:t>
            </w:r>
            <w:r w:rsidRPr="00293711">
              <w:rPr>
                <w:rFonts w:ascii="Times New Roman" w:eastAsia="Calibri" w:hAnsi="Times New Roman" w:cs="Times New Roman"/>
                <w:spacing w:val="-3"/>
              </w:rPr>
              <w:t xml:space="preserve"> </w:t>
            </w:r>
            <w:r w:rsidRPr="00293711">
              <w:rPr>
                <w:rFonts w:ascii="Times New Roman" w:eastAsia="Calibri" w:hAnsi="Times New Roman" w:cs="Times New Roman"/>
                <w:spacing w:val="-1"/>
              </w:rPr>
              <w:t>r</w:t>
            </w:r>
            <w:r w:rsidRPr="00293711">
              <w:rPr>
                <w:rFonts w:ascii="Times New Roman" w:eastAsia="Calibri" w:hAnsi="Times New Roman" w:cs="Times New Roman"/>
              </w:rPr>
              <w:t>o</w:t>
            </w:r>
            <w:r w:rsidRPr="00293711">
              <w:rPr>
                <w:rFonts w:ascii="Times New Roman" w:eastAsia="Calibri" w:hAnsi="Times New Roman" w:cs="Times New Roman"/>
                <w:spacing w:val="2"/>
              </w:rPr>
              <w:t>k</w:t>
            </w:r>
            <w:r w:rsidRPr="00293711">
              <w:rPr>
                <w:rFonts w:ascii="Times New Roman" w:eastAsia="Calibri" w:hAnsi="Times New Roman" w:cs="Times New Roman"/>
              </w:rPr>
              <w:t>a</w:t>
            </w:r>
            <w:r w:rsidRPr="00293711">
              <w:rPr>
                <w:rFonts w:ascii="Times New Roman" w:eastAsia="Calibri" w:hAnsi="Times New Roman" w:cs="Times New Roman"/>
                <w:spacing w:val="-2"/>
              </w:rPr>
              <w:t xml:space="preserve"> </w:t>
            </w:r>
            <w:r w:rsidRPr="00293711">
              <w:rPr>
                <w:rFonts w:ascii="Times New Roman" w:eastAsia="Calibri" w:hAnsi="Times New Roman" w:cs="Times New Roman"/>
                <w:spacing w:val="2"/>
              </w:rPr>
              <w:t>z</w:t>
            </w:r>
            <w:r w:rsidRPr="00293711">
              <w:rPr>
                <w:rFonts w:ascii="Times New Roman" w:eastAsia="Calibri" w:hAnsi="Times New Roman" w:cs="Times New Roman"/>
              </w:rPr>
              <w:t>a</w:t>
            </w:r>
            <w:r w:rsidRPr="00293711">
              <w:rPr>
                <w:rFonts w:ascii="Times New Roman" w:eastAsia="Calibri" w:hAnsi="Times New Roman" w:cs="Times New Roman"/>
                <w:spacing w:val="-1"/>
              </w:rPr>
              <w:t xml:space="preserve"> </w:t>
            </w:r>
            <w:r w:rsidRPr="00293711">
              <w:rPr>
                <w:rFonts w:ascii="Times New Roman" w:eastAsia="Calibri" w:hAnsi="Times New Roman" w:cs="Times New Roman"/>
              </w:rPr>
              <w:t>d</w:t>
            </w:r>
            <w:r w:rsidRPr="00293711">
              <w:rPr>
                <w:rFonts w:ascii="Times New Roman" w:eastAsia="Calibri" w:hAnsi="Times New Roman" w:cs="Times New Roman"/>
                <w:spacing w:val="2"/>
              </w:rPr>
              <w:t>o</w:t>
            </w:r>
            <w:r w:rsidRPr="00293711">
              <w:rPr>
                <w:rFonts w:ascii="Times New Roman" w:eastAsia="Calibri" w:hAnsi="Times New Roman" w:cs="Times New Roman"/>
              </w:rPr>
              <w:t>s</w:t>
            </w:r>
            <w:r w:rsidRPr="00293711">
              <w:rPr>
                <w:rFonts w:ascii="Times New Roman" w:eastAsia="Calibri" w:hAnsi="Times New Roman" w:cs="Times New Roman"/>
                <w:spacing w:val="1"/>
              </w:rPr>
              <w:t>t</w:t>
            </w:r>
            <w:r w:rsidRPr="00293711">
              <w:rPr>
                <w:rFonts w:ascii="Times New Roman" w:eastAsia="Calibri" w:hAnsi="Times New Roman" w:cs="Times New Roman"/>
                <w:spacing w:val="-1"/>
              </w:rPr>
              <w:t>a</w:t>
            </w:r>
            <w:r w:rsidRPr="00293711">
              <w:rPr>
                <w:rFonts w:ascii="Times New Roman" w:eastAsia="Calibri" w:hAnsi="Times New Roman" w:cs="Times New Roman"/>
              </w:rPr>
              <w:t>vu</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a</w:t>
            </w:r>
          </w:p>
        </w:tc>
      </w:tr>
      <w:tr w:rsidR="00293711" w:rsidRPr="00293711" w:rsidTr="00361F8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Broj i d</w:t>
            </w:r>
            <w:r w:rsidRPr="00293711">
              <w:rPr>
                <w:rFonts w:ascii="Times New Roman" w:eastAsia="Calibri" w:hAnsi="Times New Roman" w:cs="Times New Roman"/>
                <w:spacing w:val="-1"/>
              </w:rPr>
              <w:t>a</w:t>
            </w:r>
            <w:r w:rsidRPr="00293711">
              <w:rPr>
                <w:rFonts w:ascii="Times New Roman" w:eastAsia="Calibri" w:hAnsi="Times New Roman" w:cs="Times New Roman"/>
                <w:spacing w:val="1"/>
              </w:rPr>
              <w:t>t</w:t>
            </w:r>
            <w:r w:rsidRPr="00293711">
              <w:rPr>
                <w:rFonts w:ascii="Times New Roman" w:eastAsia="Calibri" w:hAnsi="Times New Roman" w:cs="Times New Roman"/>
              </w:rPr>
              <w:t>um</w:t>
            </w:r>
            <w:r w:rsidRPr="00293711">
              <w:rPr>
                <w:rFonts w:ascii="Times New Roman" w:eastAsia="Calibri" w:hAnsi="Times New Roman" w:cs="Times New Roman"/>
                <w:spacing w:val="-3"/>
              </w:rPr>
              <w:t xml:space="preserve"> </w:t>
            </w:r>
            <w:r w:rsidRPr="00293711">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Ov</w:t>
            </w:r>
            <w:r w:rsidRPr="00293711">
              <w:rPr>
                <w:rFonts w:ascii="Times New Roman" w:eastAsia="Calibri" w:hAnsi="Times New Roman" w:cs="Times New Roman"/>
                <w:spacing w:val="1"/>
              </w:rPr>
              <w:t>j</w:t>
            </w:r>
            <w:r w:rsidRPr="00293711">
              <w:rPr>
                <w:rFonts w:ascii="Times New Roman" w:eastAsia="Calibri" w:hAnsi="Times New Roman" w:cs="Times New Roman"/>
                <w:spacing w:val="-1"/>
              </w:rPr>
              <w:t>er</w:t>
            </w:r>
            <w:r w:rsidRPr="00293711">
              <w:rPr>
                <w:rFonts w:ascii="Times New Roman" w:eastAsia="Calibri" w:hAnsi="Times New Roman" w:cs="Times New Roman"/>
              </w:rPr>
              <w:t>a</w:t>
            </w:r>
            <w:r w:rsidRPr="00293711">
              <w:rPr>
                <w:rFonts w:ascii="Times New Roman" w:eastAsia="Calibri" w:hAnsi="Times New Roman" w:cs="Times New Roman"/>
                <w:spacing w:val="-5"/>
              </w:rPr>
              <w:t xml:space="preserve"> </w:t>
            </w:r>
            <w:r w:rsidRPr="00293711">
              <w:rPr>
                <w:rFonts w:ascii="Times New Roman" w:eastAsia="Calibri" w:hAnsi="Times New Roman" w:cs="Times New Roman"/>
              </w:rPr>
              <w:t>ponud</w:t>
            </w:r>
            <w:r w:rsidRPr="00293711">
              <w:rPr>
                <w:rFonts w:ascii="Times New Roman" w:eastAsia="Calibri" w:hAnsi="Times New Roman" w:cs="Times New Roman"/>
                <w:spacing w:val="1"/>
              </w:rPr>
              <w:t>it</w:t>
            </w:r>
            <w:r w:rsidRPr="00293711">
              <w:rPr>
                <w:rFonts w:ascii="Times New Roman" w:eastAsia="Calibri" w:hAnsi="Times New Roman" w:cs="Times New Roman"/>
                <w:spacing w:val="-1"/>
              </w:rPr>
              <w:t>e</w:t>
            </w:r>
            <w:r w:rsidRPr="00293711">
              <w:rPr>
                <w:rFonts w:ascii="Times New Roman" w:eastAsia="Calibri" w:hAnsi="Times New Roman" w:cs="Times New Roman"/>
                <w:spacing w:val="1"/>
              </w:rPr>
              <w:t>lj</w:t>
            </w:r>
            <w:r w:rsidRPr="00293711">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293711" w:rsidRPr="00293711" w:rsidRDefault="00293711" w:rsidP="00293711">
            <w:pPr>
              <w:spacing w:after="0" w:line="240" w:lineRule="auto"/>
              <w:jc w:val="both"/>
              <w:rPr>
                <w:rFonts w:ascii="Times New Roman" w:eastAsia="Calibri" w:hAnsi="Times New Roman" w:cs="Times New Roman"/>
              </w:rPr>
            </w:pPr>
          </w:p>
        </w:tc>
      </w:tr>
    </w:tbl>
    <w:p w:rsidR="00293711" w:rsidRPr="00293711" w:rsidRDefault="00293711" w:rsidP="00293711">
      <w:pPr>
        <w:widowControl w:val="0"/>
        <w:autoSpaceDE w:val="0"/>
        <w:autoSpaceDN w:val="0"/>
        <w:adjustRightInd w:val="0"/>
        <w:spacing w:after="0" w:line="240" w:lineRule="auto"/>
        <w:jc w:val="both"/>
        <w:rPr>
          <w:rFonts w:ascii="Times New Roman" w:eastAsia="Calibri" w:hAnsi="Times New Roman" w:cs="Times New Roman"/>
          <w:spacing w:val="-3"/>
          <w:lang w:val="en-AU"/>
        </w:rPr>
      </w:pPr>
    </w:p>
    <w:p w:rsidR="00293711" w:rsidRPr="00293711" w:rsidRDefault="00293711" w:rsidP="00293711">
      <w:pPr>
        <w:widowControl w:val="0"/>
        <w:autoSpaceDE w:val="0"/>
        <w:autoSpaceDN w:val="0"/>
        <w:adjustRightInd w:val="0"/>
        <w:spacing w:after="0" w:line="240" w:lineRule="auto"/>
        <w:jc w:val="both"/>
        <w:rPr>
          <w:rFonts w:ascii="Times New Roman" w:eastAsia="Calibri" w:hAnsi="Times New Roman" w:cs="Times New Roman"/>
          <w:spacing w:val="-3"/>
          <w:lang w:val="en-AU"/>
        </w:rPr>
      </w:pPr>
    </w:p>
    <w:p w:rsidR="00293711" w:rsidRPr="00293711" w:rsidRDefault="00293711" w:rsidP="00293711">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right"/>
        <w:rPr>
          <w:rFonts w:ascii="Times New Roman" w:eastAsia="Calibri" w:hAnsi="Times New Roman" w:cs="Times New Roman"/>
          <w:b/>
          <w:spacing w:val="-3"/>
        </w:rPr>
      </w:pPr>
      <w:r w:rsidRPr="00293711">
        <w:rPr>
          <w:rFonts w:ascii="Times New Roman" w:eastAsia="Calibri" w:hAnsi="Times New Roman" w:cs="Times New Roman"/>
          <w:b/>
          <w:spacing w:val="-3"/>
        </w:rPr>
        <w:lastRenderedPageBreak/>
        <w:t>Dodatak 1 ponudbenom listu</w:t>
      </w:r>
      <w:r w:rsidRPr="00293711">
        <w:rPr>
          <w:rFonts w:ascii="Times New Roman" w:eastAsia="Calibri" w:hAnsi="Times New Roman" w:cs="Times New Roman"/>
          <w:b/>
          <w:spacing w:val="-3"/>
          <w:vertAlign w:val="superscript"/>
        </w:rPr>
        <w:footnoteReference w:id="1"/>
      </w:r>
    </w:p>
    <w:p w:rsidR="00293711" w:rsidRPr="00293711" w:rsidRDefault="00293711" w:rsidP="00293711">
      <w:pPr>
        <w:widowControl w:val="0"/>
        <w:autoSpaceDE w:val="0"/>
        <w:autoSpaceDN w:val="0"/>
        <w:adjustRightInd w:val="0"/>
        <w:spacing w:after="0" w:line="240" w:lineRule="auto"/>
        <w:jc w:val="both"/>
        <w:rPr>
          <w:rFonts w:ascii="Times New Roman" w:eastAsia="Calibri" w:hAnsi="Times New Roman" w:cs="Times New Roman"/>
          <w:spacing w:val="-3"/>
          <w:lang w:val="en-AU"/>
        </w:rPr>
      </w:pPr>
    </w:p>
    <w:p w:rsidR="00293711" w:rsidRPr="00293711" w:rsidRDefault="00293711" w:rsidP="00293711">
      <w:pPr>
        <w:tabs>
          <w:tab w:val="left" w:pos="720"/>
        </w:tabs>
        <w:spacing w:after="0" w:line="240" w:lineRule="auto"/>
        <w:jc w:val="center"/>
        <w:rPr>
          <w:rFonts w:ascii="Times New Roman" w:eastAsia="Calibri" w:hAnsi="Times New Roman" w:cs="Times New Roman"/>
          <w:b/>
        </w:rPr>
      </w:pPr>
      <w:r w:rsidRPr="00293711">
        <w:rPr>
          <w:rFonts w:ascii="Times New Roman" w:eastAsia="Calibri" w:hAnsi="Times New Roman" w:cs="Times New Roman"/>
          <w:b/>
        </w:rPr>
        <w:t>PODACI O ČLANOVIMA ZAJEDNICE PONUDITELJA</w:t>
      </w:r>
    </w:p>
    <w:p w:rsidR="00293711" w:rsidRPr="00293711" w:rsidRDefault="00293711" w:rsidP="00293711">
      <w:pPr>
        <w:tabs>
          <w:tab w:val="left" w:pos="720"/>
        </w:tabs>
        <w:spacing w:after="0" w:line="240" w:lineRule="auto"/>
        <w:jc w:val="center"/>
        <w:rPr>
          <w:rFonts w:ascii="Times New Roman" w:eastAsia="Calibri" w:hAnsi="Times New Roman" w:cs="Times New Roman"/>
        </w:rPr>
      </w:pPr>
      <w:r w:rsidRPr="00293711">
        <w:rPr>
          <w:rFonts w:ascii="Times New Roman" w:eastAsia="Calibri" w:hAnsi="Times New Roman" w:cs="Times New Roman"/>
        </w:rPr>
        <w:t>(priložiti samo u slučaju zajedničke ponude)</w:t>
      </w:r>
    </w:p>
    <w:p w:rsidR="00293711" w:rsidRPr="00293711" w:rsidRDefault="00293711" w:rsidP="00293711">
      <w:pPr>
        <w:tabs>
          <w:tab w:val="left" w:pos="720"/>
        </w:tabs>
        <w:spacing w:after="0" w:line="240" w:lineRule="auto"/>
        <w:jc w:val="both"/>
        <w:rPr>
          <w:rFonts w:ascii="Times New Roman" w:eastAsia="Calibri" w:hAnsi="Times New Roman" w:cs="Times New Roman"/>
        </w:rPr>
      </w:pPr>
    </w:p>
    <w:p w:rsidR="00293711" w:rsidRPr="00293711" w:rsidRDefault="00293711" w:rsidP="00293711">
      <w:pPr>
        <w:tabs>
          <w:tab w:val="left" w:pos="720"/>
        </w:tab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293711" w:rsidRPr="00293711" w:rsidTr="00361F8C">
        <w:trPr>
          <w:trHeight w:val="594"/>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Naziv i sjedište člana zajednice Ponuditelja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64"/>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OIB</w:t>
            </w:r>
            <w:r w:rsidRPr="00293711">
              <w:rPr>
                <w:rFonts w:ascii="Times New Roman" w:eastAsia="Calibri" w:hAnsi="Times New Roman" w:cs="Times New Roman"/>
                <w:vertAlign w:val="superscript"/>
              </w:rPr>
              <w:footnoteReference w:id="2"/>
            </w:r>
          </w:p>
        </w:tc>
        <w:tc>
          <w:tcPr>
            <w:tcW w:w="3402" w:type="dxa"/>
            <w:vAlign w:val="center"/>
          </w:tcPr>
          <w:p w:rsidR="00293711" w:rsidRPr="00293711" w:rsidRDefault="00293711" w:rsidP="00293711">
            <w:pPr>
              <w:spacing w:after="0" w:line="240" w:lineRule="auto"/>
              <w:jc w:val="both"/>
              <w:rPr>
                <w:rFonts w:ascii="Times New Roman" w:eastAsia="Calibri" w:hAnsi="Times New Roman" w:cs="Times New Roman"/>
              </w:rPr>
            </w:pPr>
          </w:p>
        </w:tc>
        <w:tc>
          <w:tcPr>
            <w:tcW w:w="1276"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 broj računa</w:t>
            </w:r>
          </w:p>
        </w:tc>
        <w:tc>
          <w:tcPr>
            <w:tcW w:w="3672" w:type="dxa"/>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308"/>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Gospodarski subjekt u sustavu PDV-a (zaokružiti)</w:t>
            </w:r>
          </w:p>
        </w:tc>
        <w:tc>
          <w:tcPr>
            <w:tcW w:w="4948" w:type="dxa"/>
            <w:gridSpan w:val="2"/>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DA                 NE</w:t>
            </w:r>
          </w:p>
        </w:tc>
      </w:tr>
      <w:tr w:rsidR="00293711" w:rsidRPr="00293711" w:rsidTr="00361F8C">
        <w:trPr>
          <w:trHeight w:val="389"/>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Adresa</w:t>
            </w:r>
          </w:p>
        </w:tc>
        <w:tc>
          <w:tcPr>
            <w:tcW w:w="8350" w:type="dxa"/>
            <w:gridSpan w:val="3"/>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09"/>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Telefon</w:t>
            </w:r>
          </w:p>
        </w:tc>
        <w:tc>
          <w:tcPr>
            <w:tcW w:w="3402" w:type="dxa"/>
            <w:vAlign w:val="center"/>
          </w:tcPr>
          <w:p w:rsidR="00293711" w:rsidRPr="00293711" w:rsidRDefault="00293711" w:rsidP="00293711">
            <w:pPr>
              <w:spacing w:after="0" w:line="240" w:lineRule="auto"/>
              <w:jc w:val="both"/>
              <w:rPr>
                <w:rFonts w:ascii="Times New Roman" w:eastAsia="Calibri" w:hAnsi="Times New Roman" w:cs="Times New Roman"/>
              </w:rPr>
            </w:pPr>
          </w:p>
        </w:tc>
        <w:tc>
          <w:tcPr>
            <w:tcW w:w="1276"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Telefaks</w:t>
            </w:r>
          </w:p>
        </w:tc>
        <w:tc>
          <w:tcPr>
            <w:tcW w:w="3672" w:type="dxa"/>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558"/>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E-mail</w:t>
            </w:r>
          </w:p>
        </w:tc>
        <w:tc>
          <w:tcPr>
            <w:tcW w:w="8350" w:type="dxa"/>
            <w:gridSpan w:val="3"/>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754"/>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Ime, prezime i funkcija ovlaštene osobe/a za potpisivanje ugovora o nabavi</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553"/>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Ime, prezime i funkcija osobe za kontakt</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717"/>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Predmet ugovora o nabavi koji će izvršavati član zajednice Ponuditelja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685"/>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Vrijednost ugovora o nabavi koji će izvršavati član zajednice Ponuditelja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709"/>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Količina ugovora o nabavi koji će izvršavati član zajednice Ponuditelja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691"/>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Postotni dio ugovora o nabavi koji će izvršavati član zajednice Ponuditelja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bl>
    <w:p w:rsidR="00293711" w:rsidRPr="00293711" w:rsidRDefault="00293711" w:rsidP="00293711">
      <w:pPr>
        <w:tabs>
          <w:tab w:val="left" w:pos="720"/>
        </w:tabs>
        <w:spacing w:after="0" w:line="240" w:lineRule="auto"/>
        <w:jc w:val="both"/>
        <w:rPr>
          <w:rFonts w:ascii="Times New Roman" w:eastAsia="Calibri" w:hAnsi="Times New Roman" w:cs="Times New Roman"/>
          <w:lang w:val="en-AU"/>
        </w:rPr>
      </w:pPr>
    </w:p>
    <w:p w:rsidR="00293711" w:rsidRPr="00293711" w:rsidRDefault="00293711" w:rsidP="00293711">
      <w:pPr>
        <w:spacing w:after="0" w:line="240" w:lineRule="auto"/>
        <w:ind w:left="4677" w:firstLine="279"/>
        <w:jc w:val="center"/>
        <w:rPr>
          <w:rFonts w:ascii="Times New Roman" w:eastAsia="Calibri" w:hAnsi="Times New Roman" w:cs="Times New Roman"/>
          <w:lang w:val="en-AU"/>
        </w:rPr>
      </w:pPr>
    </w:p>
    <w:p w:rsidR="00293711" w:rsidRPr="00293711" w:rsidRDefault="00293711" w:rsidP="00293711">
      <w:pPr>
        <w:spacing w:after="0" w:line="240" w:lineRule="auto"/>
        <w:ind w:left="4677" w:firstLine="279"/>
        <w:jc w:val="center"/>
        <w:rPr>
          <w:rFonts w:ascii="Times New Roman" w:eastAsia="Calibri" w:hAnsi="Times New Roman" w:cs="Times New Roman"/>
          <w:lang w:val="en-AU"/>
        </w:rPr>
      </w:pPr>
    </w:p>
    <w:p w:rsidR="00293711" w:rsidRPr="00293711" w:rsidRDefault="00293711" w:rsidP="00293711">
      <w:pPr>
        <w:spacing w:after="0" w:line="240" w:lineRule="auto"/>
        <w:ind w:left="4677" w:firstLine="279"/>
        <w:jc w:val="center"/>
        <w:rPr>
          <w:rFonts w:ascii="Times New Roman" w:eastAsia="Calibri" w:hAnsi="Times New Roman" w:cs="Times New Roman"/>
          <w:lang w:val="en-AU"/>
        </w:rPr>
      </w:pPr>
    </w:p>
    <w:p w:rsidR="00293711" w:rsidRPr="00293711" w:rsidRDefault="00293711" w:rsidP="00293711">
      <w:pPr>
        <w:spacing w:after="0" w:line="240" w:lineRule="auto"/>
        <w:ind w:left="4677" w:firstLine="279"/>
        <w:jc w:val="center"/>
        <w:rPr>
          <w:rFonts w:ascii="Times New Roman" w:eastAsia="Calibri" w:hAnsi="Times New Roman" w:cs="Times New Roman"/>
          <w:bCs/>
        </w:rPr>
      </w:pPr>
      <w:r w:rsidRPr="00293711">
        <w:rPr>
          <w:rFonts w:ascii="Times New Roman" w:eastAsia="Calibri" w:hAnsi="Times New Roman" w:cs="Times New Roman"/>
        </w:rPr>
        <w:t>ZA ČLANA ZAJEDNICE PONUDITELJA:</w:t>
      </w:r>
    </w:p>
    <w:p w:rsidR="00293711" w:rsidRPr="00293711" w:rsidRDefault="00293711" w:rsidP="00293711">
      <w:pPr>
        <w:spacing w:after="0" w:line="240" w:lineRule="auto"/>
        <w:ind w:left="3969"/>
        <w:jc w:val="center"/>
        <w:rPr>
          <w:rFonts w:ascii="Times New Roman" w:eastAsia="Calibri" w:hAnsi="Times New Roman" w:cs="Times New Roman"/>
        </w:rPr>
      </w:pPr>
    </w:p>
    <w:p w:rsidR="00293711" w:rsidRPr="00293711" w:rsidRDefault="00293711" w:rsidP="00293711">
      <w:pPr>
        <w:spacing w:after="0" w:line="240" w:lineRule="auto"/>
        <w:ind w:left="3969"/>
        <w:jc w:val="center"/>
        <w:rPr>
          <w:rFonts w:ascii="Times New Roman" w:eastAsia="Calibri" w:hAnsi="Times New Roman" w:cs="Times New Roman"/>
        </w:rPr>
      </w:pPr>
      <w:r w:rsidRPr="00293711">
        <w:rPr>
          <w:rFonts w:ascii="Times New Roman" w:eastAsia="Calibri" w:hAnsi="Times New Roman" w:cs="Times New Roman"/>
        </w:rPr>
        <w:t>M.P.</w:t>
      </w:r>
      <w:r w:rsidRPr="00293711">
        <w:rPr>
          <w:rFonts w:ascii="Times New Roman" w:eastAsia="Calibri" w:hAnsi="Times New Roman" w:cs="Times New Roman"/>
        </w:rPr>
        <w:tab/>
        <w:t>_____________________________________</w:t>
      </w:r>
    </w:p>
    <w:p w:rsidR="00293711" w:rsidRPr="00293711" w:rsidRDefault="00293711" w:rsidP="00293711">
      <w:pPr>
        <w:tabs>
          <w:tab w:val="left" w:pos="720"/>
        </w:tabs>
        <w:spacing w:after="0" w:line="240" w:lineRule="auto"/>
        <w:jc w:val="right"/>
        <w:rPr>
          <w:rFonts w:ascii="Times New Roman" w:eastAsia="Calibri" w:hAnsi="Times New Roman" w:cs="Times New Roman"/>
        </w:rPr>
      </w:pPr>
      <w:r w:rsidRPr="00293711">
        <w:rPr>
          <w:rFonts w:ascii="Times New Roman" w:eastAsia="Calibri" w:hAnsi="Times New Roman" w:cs="Times New Roman"/>
        </w:rPr>
        <w:t>(ime, prezime, funkcija i potpis ovlaštene osobe)</w:t>
      </w:r>
    </w:p>
    <w:p w:rsidR="00293711" w:rsidRPr="00293711" w:rsidRDefault="00293711" w:rsidP="00293711">
      <w:pPr>
        <w:tabs>
          <w:tab w:val="left" w:pos="720"/>
        </w:tabs>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r w:rsidRPr="00293711">
        <w:rPr>
          <w:rFonts w:ascii="Times New Roman" w:eastAsia="Calibri" w:hAnsi="Times New Roman" w:cs="Times New Roman"/>
          <w:b/>
        </w:rPr>
        <w:lastRenderedPageBreak/>
        <w:t>Dodatak 2 ponudbenom listu</w:t>
      </w:r>
      <w:r w:rsidRPr="00293711">
        <w:rPr>
          <w:rFonts w:ascii="Times New Roman" w:eastAsia="Calibri" w:hAnsi="Times New Roman" w:cs="Times New Roman"/>
          <w:vertAlign w:val="superscript"/>
        </w:rPr>
        <w:footnoteReference w:id="3"/>
      </w:r>
    </w:p>
    <w:p w:rsidR="00293711" w:rsidRPr="00293711" w:rsidRDefault="00293711" w:rsidP="00293711">
      <w:pPr>
        <w:tabs>
          <w:tab w:val="left" w:pos="720"/>
        </w:tabs>
        <w:spacing w:after="0" w:line="240" w:lineRule="auto"/>
        <w:jc w:val="center"/>
        <w:rPr>
          <w:rFonts w:ascii="Times New Roman" w:eastAsia="Calibri" w:hAnsi="Times New Roman" w:cs="Times New Roman"/>
          <w:b/>
        </w:rPr>
      </w:pPr>
      <w:r w:rsidRPr="00293711">
        <w:rPr>
          <w:rFonts w:ascii="Times New Roman" w:eastAsia="Calibri" w:hAnsi="Times New Roman" w:cs="Times New Roman"/>
          <w:b/>
        </w:rPr>
        <w:t>PODACI O PODUGOVARATELJIMA</w:t>
      </w:r>
    </w:p>
    <w:p w:rsidR="00293711" w:rsidRPr="00293711" w:rsidRDefault="00293711" w:rsidP="00293711">
      <w:pPr>
        <w:tabs>
          <w:tab w:val="left" w:pos="720"/>
        </w:tabs>
        <w:spacing w:after="0" w:line="240" w:lineRule="auto"/>
        <w:jc w:val="center"/>
        <w:rPr>
          <w:rFonts w:ascii="Times New Roman" w:eastAsia="Calibri" w:hAnsi="Times New Roman" w:cs="Times New Roman"/>
        </w:rPr>
      </w:pPr>
      <w:r w:rsidRPr="00293711">
        <w:rPr>
          <w:rFonts w:ascii="Times New Roman" w:eastAsia="Calibri" w:hAnsi="Times New Roman" w:cs="Times New Roman"/>
        </w:rPr>
        <w:t>(priložiti samo u slučaju ako se dio ugovora o nabavi ustupa podugovarateljima)</w:t>
      </w:r>
    </w:p>
    <w:p w:rsidR="00293711" w:rsidRPr="00293711" w:rsidRDefault="00293711" w:rsidP="00293711">
      <w:pPr>
        <w:tabs>
          <w:tab w:val="left" w:pos="720"/>
        </w:tabs>
        <w:spacing w:after="0" w:line="240" w:lineRule="auto"/>
        <w:jc w:val="both"/>
        <w:rPr>
          <w:rFonts w:ascii="Times New Roman" w:eastAsia="Calibri" w:hAnsi="Times New Roman" w:cs="Times New Roman"/>
        </w:rPr>
      </w:pPr>
      <w:r w:rsidRPr="00293711">
        <w:rPr>
          <w:rFonts w:ascii="Times New Roman" w:eastAsia="Calibri" w:hAnsi="Times New Roman" w:cs="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293711" w:rsidRPr="00293711" w:rsidTr="00361F8C">
        <w:trPr>
          <w:trHeight w:val="594"/>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Naziv/tvrtka i sjedište podugovaratelja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23"/>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Skraćena tvrtka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297"/>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OIB</w:t>
            </w:r>
            <w:r w:rsidRPr="00293711">
              <w:rPr>
                <w:rFonts w:ascii="Times New Roman" w:eastAsia="Calibri" w:hAnsi="Times New Roman" w:cs="Times New Roman"/>
                <w:vertAlign w:val="superscript"/>
              </w:rPr>
              <w:footnoteReference w:id="4"/>
            </w:r>
          </w:p>
        </w:tc>
        <w:tc>
          <w:tcPr>
            <w:tcW w:w="3402" w:type="dxa"/>
            <w:vAlign w:val="center"/>
          </w:tcPr>
          <w:p w:rsidR="00293711" w:rsidRPr="00293711" w:rsidRDefault="00293711" w:rsidP="00293711">
            <w:pPr>
              <w:spacing w:after="0" w:line="240" w:lineRule="auto"/>
              <w:jc w:val="both"/>
              <w:rPr>
                <w:rFonts w:ascii="Times New Roman" w:eastAsia="Calibri" w:hAnsi="Times New Roman" w:cs="Times New Roman"/>
              </w:rPr>
            </w:pPr>
          </w:p>
        </w:tc>
        <w:tc>
          <w:tcPr>
            <w:tcW w:w="1276"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 broj računa</w:t>
            </w:r>
          </w:p>
        </w:tc>
        <w:tc>
          <w:tcPr>
            <w:tcW w:w="3672" w:type="dxa"/>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308"/>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Gospodarski subjekt u sustavu PDV-a (zaokružiti)</w:t>
            </w:r>
          </w:p>
        </w:tc>
        <w:tc>
          <w:tcPr>
            <w:tcW w:w="4948" w:type="dxa"/>
            <w:gridSpan w:val="2"/>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DA                 NE</w:t>
            </w:r>
          </w:p>
        </w:tc>
      </w:tr>
      <w:tr w:rsidR="00293711" w:rsidRPr="00293711" w:rsidTr="00361F8C">
        <w:trPr>
          <w:trHeight w:val="297"/>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Adresa</w:t>
            </w:r>
          </w:p>
        </w:tc>
        <w:tc>
          <w:tcPr>
            <w:tcW w:w="8350" w:type="dxa"/>
            <w:gridSpan w:val="3"/>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297"/>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Telefon</w:t>
            </w:r>
          </w:p>
        </w:tc>
        <w:tc>
          <w:tcPr>
            <w:tcW w:w="3402" w:type="dxa"/>
            <w:vAlign w:val="center"/>
          </w:tcPr>
          <w:p w:rsidR="00293711" w:rsidRPr="00293711" w:rsidRDefault="00293711" w:rsidP="00293711">
            <w:pPr>
              <w:spacing w:after="0" w:line="240" w:lineRule="auto"/>
              <w:jc w:val="both"/>
              <w:rPr>
                <w:rFonts w:ascii="Times New Roman" w:eastAsia="Calibri" w:hAnsi="Times New Roman" w:cs="Times New Roman"/>
              </w:rPr>
            </w:pPr>
          </w:p>
        </w:tc>
        <w:tc>
          <w:tcPr>
            <w:tcW w:w="1276"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Telefaks</w:t>
            </w:r>
          </w:p>
        </w:tc>
        <w:tc>
          <w:tcPr>
            <w:tcW w:w="3672" w:type="dxa"/>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297"/>
        </w:trPr>
        <w:tc>
          <w:tcPr>
            <w:tcW w:w="1242" w:type="dxa"/>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E-mail</w:t>
            </w:r>
          </w:p>
        </w:tc>
        <w:tc>
          <w:tcPr>
            <w:tcW w:w="8350" w:type="dxa"/>
            <w:gridSpan w:val="3"/>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23"/>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Ime, prezime i funkcija osobe za kontakt</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558"/>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Predmet ugovora o nabavi koji će izvršavati podugovaratelj </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45"/>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Vrijednost podugovora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463"/>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Količina nabave roba podugovora</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387"/>
        </w:trPr>
        <w:tc>
          <w:tcPr>
            <w:tcW w:w="4644"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Postotni dio ugovora o nabavi</w:t>
            </w:r>
          </w:p>
        </w:tc>
        <w:tc>
          <w:tcPr>
            <w:tcW w:w="4948" w:type="dxa"/>
            <w:gridSpan w:val="2"/>
            <w:vAlign w:val="center"/>
          </w:tcPr>
          <w:p w:rsidR="00293711" w:rsidRPr="00293711" w:rsidRDefault="00293711" w:rsidP="00293711">
            <w:pPr>
              <w:spacing w:after="0" w:line="240" w:lineRule="auto"/>
              <w:jc w:val="both"/>
              <w:rPr>
                <w:rFonts w:ascii="Times New Roman" w:eastAsia="Calibri" w:hAnsi="Times New Roman" w:cs="Times New Roman"/>
              </w:rPr>
            </w:pPr>
          </w:p>
        </w:tc>
      </w:tr>
    </w:tbl>
    <w:p w:rsidR="00293711" w:rsidRPr="00293711" w:rsidRDefault="00293711" w:rsidP="00293711">
      <w:pPr>
        <w:tabs>
          <w:tab w:val="left" w:pos="720"/>
        </w:tabs>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right"/>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ind w:left="4677" w:firstLine="279"/>
        <w:jc w:val="center"/>
        <w:rPr>
          <w:rFonts w:ascii="Times New Roman" w:eastAsia="Calibri" w:hAnsi="Times New Roman" w:cs="Times New Roman"/>
          <w:lang w:val="en-AU"/>
        </w:rPr>
      </w:pPr>
    </w:p>
    <w:p w:rsidR="00293711" w:rsidRPr="00293711" w:rsidRDefault="00293711" w:rsidP="00293711">
      <w:pPr>
        <w:spacing w:after="0" w:line="240" w:lineRule="auto"/>
        <w:ind w:left="4677" w:firstLine="279"/>
        <w:jc w:val="center"/>
        <w:rPr>
          <w:rFonts w:ascii="Times New Roman" w:eastAsia="Calibri" w:hAnsi="Times New Roman" w:cs="Times New Roman"/>
          <w:bCs/>
        </w:rPr>
      </w:pPr>
      <w:r w:rsidRPr="00293711">
        <w:rPr>
          <w:rFonts w:ascii="Times New Roman" w:eastAsia="Calibri" w:hAnsi="Times New Roman" w:cs="Times New Roman"/>
        </w:rPr>
        <w:t>ZA PODUGOVARATELJA PONUDITELJA:</w:t>
      </w:r>
    </w:p>
    <w:p w:rsidR="00293711" w:rsidRPr="00293711" w:rsidRDefault="00293711" w:rsidP="00293711">
      <w:pPr>
        <w:spacing w:after="0" w:line="240" w:lineRule="auto"/>
        <w:ind w:left="3969"/>
        <w:jc w:val="center"/>
        <w:rPr>
          <w:rFonts w:ascii="Times New Roman" w:eastAsia="Calibri" w:hAnsi="Times New Roman" w:cs="Times New Roman"/>
        </w:rPr>
      </w:pPr>
    </w:p>
    <w:p w:rsidR="00293711" w:rsidRPr="00293711" w:rsidRDefault="00293711" w:rsidP="00293711">
      <w:pPr>
        <w:spacing w:after="0" w:line="240" w:lineRule="auto"/>
        <w:ind w:left="3969"/>
        <w:jc w:val="center"/>
        <w:rPr>
          <w:rFonts w:ascii="Times New Roman" w:eastAsia="Calibri" w:hAnsi="Times New Roman" w:cs="Times New Roman"/>
        </w:rPr>
      </w:pPr>
      <w:r w:rsidRPr="00293711">
        <w:rPr>
          <w:rFonts w:ascii="Times New Roman" w:eastAsia="Calibri" w:hAnsi="Times New Roman" w:cs="Times New Roman"/>
        </w:rPr>
        <w:t>M.P.</w:t>
      </w:r>
      <w:r w:rsidRPr="00293711">
        <w:rPr>
          <w:rFonts w:ascii="Times New Roman" w:eastAsia="Calibri" w:hAnsi="Times New Roman" w:cs="Times New Roman"/>
        </w:rPr>
        <w:tab/>
        <w:t>_____________________________________</w:t>
      </w:r>
    </w:p>
    <w:p w:rsidR="00293711" w:rsidRPr="00293711" w:rsidRDefault="00293711" w:rsidP="00293711">
      <w:pPr>
        <w:tabs>
          <w:tab w:val="left" w:pos="720"/>
        </w:tabs>
        <w:spacing w:after="0" w:line="240" w:lineRule="auto"/>
        <w:jc w:val="right"/>
        <w:rPr>
          <w:rFonts w:ascii="Times New Roman" w:eastAsia="Calibri" w:hAnsi="Times New Roman" w:cs="Times New Roman"/>
        </w:rPr>
      </w:pPr>
      <w:r w:rsidRPr="00293711">
        <w:rPr>
          <w:rFonts w:ascii="Times New Roman" w:eastAsia="Calibri" w:hAnsi="Times New Roman" w:cs="Times New Roman"/>
        </w:rPr>
        <w:t>(ime, prezime, funkcija i potpis ovlaštene osobe)</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Default="00293711" w:rsidP="00293711">
      <w:pPr>
        <w:spacing w:after="0" w:line="240" w:lineRule="auto"/>
        <w:jc w:val="both"/>
        <w:rPr>
          <w:rFonts w:ascii="Times New Roman" w:eastAsia="Calibri" w:hAnsi="Times New Roman" w:cs="Times New Roman"/>
        </w:rPr>
      </w:pPr>
    </w:p>
    <w:p w:rsid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r w:rsidRPr="00293711">
        <w:rPr>
          <w:rFonts w:ascii="Times New Roman" w:eastAsia="Calibri" w:hAnsi="Times New Roman" w:cs="Times New Roman"/>
          <w:b/>
        </w:rPr>
        <w:lastRenderedPageBreak/>
        <w:t>Privitak 2 – ponudbeni troškovnik</w:t>
      </w:r>
    </w:p>
    <w:p w:rsidR="00293711" w:rsidRPr="00293711" w:rsidRDefault="00293711" w:rsidP="00293711">
      <w:pPr>
        <w:spacing w:after="0" w:line="240" w:lineRule="auto"/>
        <w:jc w:val="both"/>
        <w:rPr>
          <w:rFonts w:ascii="Times New Roman" w:eastAsia="Calibri" w:hAnsi="Times New Roman" w:cs="Times New Roman"/>
          <w:b/>
        </w:rPr>
      </w:pPr>
    </w:p>
    <w:p w:rsidR="00293711" w:rsidRPr="00293711" w:rsidRDefault="00293711" w:rsidP="00293711">
      <w:pPr>
        <w:spacing w:after="0" w:line="240" w:lineRule="auto"/>
        <w:jc w:val="both"/>
        <w:rPr>
          <w:rFonts w:ascii="Times New Roman" w:eastAsia="Times New Roman" w:hAnsi="Times New Roman" w:cs="Times New Roman"/>
          <w:lang w:eastAsia="hr-HR"/>
        </w:rPr>
      </w:pP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93711" w:rsidRPr="00293711" w:rsidTr="00361F8C">
        <w:trPr>
          <w:trHeight w:val="1689"/>
        </w:trPr>
        <w:tc>
          <w:tcPr>
            <w:tcW w:w="9072" w:type="dxa"/>
            <w:tcBorders>
              <w:top w:val="nil"/>
              <w:left w:val="nil"/>
              <w:bottom w:val="nil"/>
              <w:right w:val="nil"/>
            </w:tcBorders>
            <w:vAlign w:val="center"/>
          </w:tcPr>
          <w:p w:rsidR="00293711" w:rsidRPr="00293711" w:rsidRDefault="00293711" w:rsidP="00293711">
            <w:pPr>
              <w:spacing w:after="0" w:line="240" w:lineRule="auto"/>
              <w:ind w:right="34"/>
              <w:jc w:val="both"/>
              <w:rPr>
                <w:rFonts w:ascii="Times New Roman" w:eastAsia="Calibri" w:hAnsi="Times New Roman" w:cs="Times New Roman"/>
                <w:b/>
                <w:iCs/>
              </w:rPr>
            </w:pPr>
            <w:r w:rsidRPr="00293711">
              <w:rPr>
                <w:rFonts w:ascii="Times New Roman" w:eastAsia="Calibri" w:hAnsi="Times New Roman" w:cs="Times New Roman"/>
                <w:b/>
                <w:iCs/>
              </w:rPr>
              <w:t>Nadzor za objekt:</w:t>
            </w:r>
          </w:p>
          <w:p w:rsidR="00293711" w:rsidRPr="00293711" w:rsidRDefault="00293711" w:rsidP="00293711">
            <w:pPr>
              <w:spacing w:after="0" w:line="240" w:lineRule="auto"/>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 xml:space="preserve">Provedba usluge stručnog nadzora nad izvođenjem radova na izgradnji </w:t>
            </w:r>
            <w:r w:rsidRPr="00293711">
              <w:rPr>
                <w:rFonts w:ascii="Times New Roman" w:eastAsia="Calibri" w:hAnsi="Times New Roman" w:cs="Times New Roman"/>
              </w:rPr>
              <w:t>prometnica i infrastrukture u Servisnoj zoni Poreč – područje III</w:t>
            </w:r>
            <w:r w:rsidRPr="00293711">
              <w:rPr>
                <w:rFonts w:ascii="Times New Roman" w:eastAsia="Times New Roman" w:hAnsi="Times New Roman" w:cs="Times New Roman"/>
                <w:lang w:eastAsia="hr-HR"/>
              </w:rPr>
              <w:t>.</w:t>
            </w:r>
          </w:p>
          <w:p w:rsidR="00293711" w:rsidRPr="00293711" w:rsidRDefault="00293711" w:rsidP="00293711">
            <w:pPr>
              <w:spacing w:after="0" w:line="240" w:lineRule="auto"/>
              <w:jc w:val="both"/>
              <w:rPr>
                <w:rFonts w:ascii="Times New Roman" w:eastAsia="Calibri" w:hAnsi="Times New Roman" w:cs="Times New Roman"/>
                <w:i/>
                <w:iCs/>
              </w:rPr>
            </w:pPr>
            <w:r w:rsidRPr="00293711">
              <w:rPr>
                <w:rFonts w:ascii="Times New Roman" w:eastAsia="Calibri" w:hAnsi="Times New Roman" w:cs="Times New Roman"/>
                <w:bCs/>
                <w:iCs/>
              </w:rPr>
              <w:t>Obračun će se vršiti prema mjesečnim obrocima.</w:t>
            </w:r>
          </w:p>
          <w:p w:rsidR="00293711" w:rsidRPr="00293711" w:rsidRDefault="00293711" w:rsidP="00293711">
            <w:pPr>
              <w:spacing w:after="0" w:line="240" w:lineRule="auto"/>
              <w:ind w:right="34"/>
              <w:jc w:val="both"/>
              <w:rPr>
                <w:rFonts w:ascii="Times New Roman" w:eastAsia="Calibri" w:hAnsi="Times New Roman" w:cs="Times New Roman"/>
                <w:bCs/>
                <w:iCs/>
              </w:rPr>
            </w:pPr>
            <w:r w:rsidRPr="00293711">
              <w:rPr>
                <w:rFonts w:ascii="Times New Roman" w:eastAsia="Calibri" w:hAnsi="Times New Roman" w:cs="Times New Roman"/>
                <w:bCs/>
                <w:iCs/>
              </w:rPr>
              <w:t xml:space="preserve">Vrijednost za nabavu radova = </w:t>
            </w:r>
            <w:r w:rsidRPr="00293711">
              <w:rPr>
                <w:rFonts w:ascii="Times New Roman" w:eastAsia="Calibri" w:hAnsi="Times New Roman" w:cs="Times New Roman"/>
              </w:rPr>
              <w:t xml:space="preserve">9.545.245,05 kuna </w:t>
            </w:r>
            <w:r w:rsidRPr="00293711">
              <w:rPr>
                <w:rFonts w:ascii="Times New Roman" w:eastAsia="Calibri" w:hAnsi="Times New Roman" w:cs="Times New Roman"/>
                <w:bCs/>
                <w:iCs/>
              </w:rPr>
              <w:t>bez PDV-a.</w:t>
            </w:r>
          </w:p>
          <w:p w:rsidR="00293711" w:rsidRPr="00293711" w:rsidRDefault="00293711" w:rsidP="00293711">
            <w:pPr>
              <w:spacing w:after="0" w:line="240" w:lineRule="auto"/>
              <w:ind w:right="34"/>
              <w:jc w:val="both"/>
              <w:rPr>
                <w:rFonts w:ascii="Times New Roman" w:eastAsia="Calibri" w:hAnsi="Times New Roman" w:cs="Times New Roman"/>
                <w:bCs/>
                <w:iCs/>
              </w:rPr>
            </w:pP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293711" w:rsidRPr="00293711" w:rsidTr="00361F8C">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R.</w:t>
                  </w:r>
                </w:p>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Jedinica mjere</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 xml:space="preserve">Cijena stavke u HRK </w:t>
                  </w:r>
                </w:p>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Ukupna cijena stavke u HRK bez  PDV-a)</w:t>
                  </w:r>
                </w:p>
              </w:tc>
            </w:tr>
            <w:tr w:rsidR="00293711" w:rsidRPr="00293711" w:rsidTr="00361F8C">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1.</w:t>
                  </w:r>
                </w:p>
              </w:tc>
              <w:tc>
                <w:tcPr>
                  <w:tcW w:w="37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both"/>
                    <w:rPr>
                      <w:rFonts w:ascii="Times New Roman" w:eastAsia="Calibri" w:hAnsi="Times New Roman" w:cs="Times New Roman"/>
                    </w:rPr>
                  </w:pPr>
                </w:p>
                <w:p w:rsidR="00293711" w:rsidRPr="00293711" w:rsidRDefault="00293711" w:rsidP="00293711">
                  <w:pPr>
                    <w:framePr w:hSpace="180" w:wrap="around" w:vAnchor="text" w:hAnchor="margin" w:y="93"/>
                    <w:spacing w:after="0" w:line="240"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Stručni nadzor nad izvođenjem radova na izgradnji prometnica i infrastrukture u Servisnoj zoni Poreč – područje III</w:t>
                  </w:r>
                </w:p>
                <w:p w:rsidR="00293711" w:rsidRPr="00293711" w:rsidRDefault="00293711" w:rsidP="00293711">
                  <w:pPr>
                    <w:framePr w:hSpace="180" w:wrap="around" w:vAnchor="text" w:hAnchor="margin" w:y="93"/>
                    <w:spacing w:after="0" w:line="240" w:lineRule="auto"/>
                    <w:jc w:val="both"/>
                    <w:rPr>
                      <w:rFonts w:ascii="Times New Roman" w:eastAsia="Calibri" w:hAnsi="Times New Roman" w:cs="Times New Roman"/>
                    </w:rPr>
                  </w:pPr>
                </w:p>
                <w:p w:rsidR="00293711" w:rsidRPr="00293711" w:rsidRDefault="00293711" w:rsidP="00293711">
                  <w:pPr>
                    <w:framePr w:hSpace="180" w:wrap="around" w:vAnchor="text" w:hAnchor="margin" w:y="93"/>
                    <w:spacing w:after="0" w:line="240" w:lineRule="auto"/>
                    <w:jc w:val="both"/>
                    <w:rPr>
                      <w:rFonts w:ascii="Times New Roman" w:eastAsia="Calibri" w:hAnsi="Times New Roman" w:cs="Times New Roman"/>
                    </w:rPr>
                  </w:pPr>
                </w:p>
              </w:tc>
              <w:tc>
                <w:tcPr>
                  <w:tcW w:w="1129"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r w:rsidRPr="00293711">
                    <w:rPr>
                      <w:rFonts w:ascii="Times New Roman" w:eastAsia="Calibri" w:hAnsi="Times New Roman" w:cs="Times New Roman"/>
                    </w:rPr>
                    <w:t>komplet</w:t>
                  </w:r>
                </w:p>
              </w:tc>
              <w:tc>
                <w:tcPr>
                  <w:tcW w:w="1706"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rsidR="00293711" w:rsidRPr="00293711" w:rsidRDefault="00293711" w:rsidP="00293711">
                  <w:pPr>
                    <w:framePr w:hSpace="180" w:wrap="around" w:vAnchor="text" w:hAnchor="margin" w:y="93"/>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rsidR="00293711" w:rsidRPr="00293711" w:rsidRDefault="00293711" w:rsidP="00293711">
                  <w:pPr>
                    <w:framePr w:hSpace="180" w:wrap="around" w:vAnchor="text" w:hAnchor="margin" w:y="93"/>
                    <w:spacing w:after="0" w:line="240" w:lineRule="auto"/>
                    <w:ind w:right="-24"/>
                    <w:jc w:val="center"/>
                    <w:rPr>
                      <w:rFonts w:ascii="Times New Roman" w:eastAsia="Calibri" w:hAnsi="Times New Roman" w:cs="Times New Roman"/>
                    </w:rPr>
                  </w:pPr>
                </w:p>
              </w:tc>
            </w:tr>
            <w:tr w:rsidR="00293711" w:rsidRPr="00293711" w:rsidTr="00361F8C">
              <w:trPr>
                <w:trHeight w:val="526"/>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right"/>
                    <w:rPr>
                      <w:rFonts w:ascii="Times New Roman" w:eastAsia="Calibri" w:hAnsi="Times New Roman" w:cs="Times New Roman"/>
                    </w:rPr>
                  </w:pPr>
                  <w:r w:rsidRPr="00293711">
                    <w:rPr>
                      <w:rFonts w:ascii="Times New Roman" w:eastAsia="Calibri" w:hAnsi="Times New Roman" w:cs="Times New Roman"/>
                    </w:rPr>
                    <w:t>CIJENA PONUDE HRK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11" w:rsidRPr="00293711" w:rsidRDefault="00293711" w:rsidP="00293711">
                  <w:pPr>
                    <w:framePr w:hSpace="180" w:wrap="around" w:vAnchor="text" w:hAnchor="margin" w:y="93"/>
                    <w:spacing w:after="0" w:line="240" w:lineRule="auto"/>
                    <w:jc w:val="both"/>
                    <w:rPr>
                      <w:rFonts w:ascii="Times New Roman" w:eastAsia="Calibri" w:hAnsi="Times New Roman" w:cs="Times New Roman"/>
                      <w:b/>
                      <w:bCs/>
                    </w:rPr>
                  </w:pPr>
                </w:p>
              </w:tc>
            </w:tr>
            <w:tr w:rsidR="00293711" w:rsidRPr="00293711" w:rsidTr="00361F8C">
              <w:trPr>
                <w:trHeight w:val="333"/>
              </w:trPr>
              <w:tc>
                <w:tcPr>
                  <w:tcW w:w="7083" w:type="dxa"/>
                  <w:gridSpan w:val="4"/>
                  <w:tcBorders>
                    <w:top w:val="single" w:sz="4" w:space="0" w:color="auto"/>
                    <w:bottom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right"/>
                    <w:rPr>
                      <w:rFonts w:ascii="Times New Roman" w:eastAsia="Calibri" w:hAnsi="Times New Roman" w:cs="Times New Roman"/>
                    </w:rPr>
                  </w:pPr>
                  <w:r w:rsidRPr="00293711">
                    <w:rPr>
                      <w:rFonts w:ascii="Times New Roman" w:eastAsia="Calibri" w:hAnsi="Times New Roman" w:cs="Times New Roman"/>
                    </w:rPr>
                    <w:t>PDV (25%):</w:t>
                  </w:r>
                </w:p>
              </w:tc>
              <w:tc>
                <w:tcPr>
                  <w:tcW w:w="1843" w:type="dxa"/>
                  <w:tcBorders>
                    <w:top w:val="single" w:sz="4" w:space="0" w:color="auto"/>
                    <w:bottom w:val="single" w:sz="4" w:space="0" w:color="auto"/>
                  </w:tcBorders>
                  <w:tcMar>
                    <w:top w:w="0" w:type="dxa"/>
                    <w:left w:w="108" w:type="dxa"/>
                    <w:bottom w:w="0" w:type="dxa"/>
                    <w:right w:w="108" w:type="dxa"/>
                  </w:tcMar>
                  <w:vAlign w:val="center"/>
                </w:tcPr>
                <w:p w:rsidR="00293711" w:rsidRPr="00293711" w:rsidRDefault="00293711" w:rsidP="00293711">
                  <w:pPr>
                    <w:framePr w:hSpace="180" w:wrap="around" w:vAnchor="text" w:hAnchor="margin" w:y="93"/>
                    <w:spacing w:after="0" w:line="240" w:lineRule="auto"/>
                    <w:jc w:val="right"/>
                    <w:rPr>
                      <w:rFonts w:ascii="Times New Roman" w:eastAsia="Calibri" w:hAnsi="Times New Roman" w:cs="Times New Roman"/>
                    </w:rPr>
                  </w:pPr>
                </w:p>
              </w:tc>
            </w:tr>
            <w:tr w:rsidR="00293711" w:rsidRPr="00293711" w:rsidTr="00361F8C">
              <w:trPr>
                <w:trHeight w:val="638"/>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3711" w:rsidRPr="00293711" w:rsidRDefault="00293711" w:rsidP="00293711">
                  <w:pPr>
                    <w:framePr w:hSpace="180" w:wrap="around" w:vAnchor="text" w:hAnchor="margin" w:y="93"/>
                    <w:spacing w:after="0" w:line="240" w:lineRule="auto"/>
                    <w:jc w:val="right"/>
                    <w:rPr>
                      <w:rFonts w:ascii="Times New Roman" w:eastAsia="Calibri" w:hAnsi="Times New Roman" w:cs="Times New Roman"/>
                    </w:rPr>
                  </w:pPr>
                  <w:r w:rsidRPr="00293711">
                    <w:rPr>
                      <w:rFonts w:ascii="Times New Roman" w:eastAsia="Calibri" w:hAnsi="Times New Roman" w:cs="Times New Roman"/>
                    </w:rPr>
                    <w:t>SVEUKUPNA CIJENA PONUDE sa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711" w:rsidRPr="00293711" w:rsidRDefault="00293711" w:rsidP="00293711">
                  <w:pPr>
                    <w:framePr w:hSpace="180" w:wrap="around" w:vAnchor="text" w:hAnchor="margin" w:y="93"/>
                    <w:spacing w:after="0" w:line="240" w:lineRule="auto"/>
                    <w:jc w:val="both"/>
                    <w:rPr>
                      <w:rFonts w:ascii="Times New Roman" w:eastAsia="Calibri" w:hAnsi="Times New Roman" w:cs="Times New Roman"/>
                    </w:rPr>
                  </w:pPr>
                </w:p>
              </w:tc>
            </w:tr>
          </w:tbl>
          <w:p w:rsidR="00293711" w:rsidRPr="00293711" w:rsidRDefault="00293711" w:rsidP="00293711">
            <w:pPr>
              <w:spacing w:after="0" w:line="240" w:lineRule="auto"/>
              <w:ind w:left="360"/>
              <w:jc w:val="both"/>
              <w:rPr>
                <w:rFonts w:ascii="Times New Roman" w:eastAsia="Calibri" w:hAnsi="Times New Roman" w:cs="Times New Roman"/>
                <w:iCs/>
              </w:rPr>
            </w:pPr>
          </w:p>
        </w:tc>
      </w:tr>
    </w:tbl>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ind w:left="5664" w:firstLine="708"/>
        <w:jc w:val="both"/>
        <w:rPr>
          <w:rFonts w:ascii="Times New Roman" w:eastAsia="Calibri" w:hAnsi="Times New Roman" w:cs="Times New Roman"/>
        </w:rPr>
      </w:pPr>
      <w:r w:rsidRPr="00293711">
        <w:rPr>
          <w:rFonts w:ascii="Times New Roman" w:eastAsia="Calibri" w:hAnsi="Times New Roman" w:cs="Times New Roman"/>
        </w:rPr>
        <w:t>PONUDITELJ:</w:t>
      </w:r>
    </w:p>
    <w:p w:rsidR="00293711" w:rsidRPr="00293711" w:rsidRDefault="00293711" w:rsidP="00293711">
      <w:pPr>
        <w:spacing w:after="0" w:line="240" w:lineRule="auto"/>
        <w:ind w:left="3969"/>
        <w:jc w:val="center"/>
        <w:rPr>
          <w:rFonts w:ascii="Times New Roman" w:eastAsia="Calibri" w:hAnsi="Times New Roman" w:cs="Times New Roman"/>
        </w:rPr>
      </w:pPr>
      <w:r w:rsidRPr="00293711">
        <w:rPr>
          <w:rFonts w:ascii="Times New Roman" w:eastAsia="Calibri" w:hAnsi="Times New Roman" w:cs="Times New Roman"/>
        </w:rPr>
        <w:t xml:space="preserve">    </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M.P.</w:t>
      </w:r>
      <w:r w:rsidRPr="00293711">
        <w:rPr>
          <w:rFonts w:ascii="Times New Roman" w:eastAsia="Calibri" w:hAnsi="Times New Roman" w:cs="Times New Roman"/>
        </w:rPr>
        <w:tab/>
        <w:t>_____________________________________</w:t>
      </w:r>
    </w:p>
    <w:p w:rsidR="00293711" w:rsidRPr="00293711" w:rsidRDefault="00293711" w:rsidP="00293711">
      <w:pPr>
        <w:tabs>
          <w:tab w:val="left" w:pos="720"/>
        </w:tabs>
        <w:spacing w:after="0" w:line="240" w:lineRule="auto"/>
        <w:jc w:val="right"/>
        <w:rPr>
          <w:rFonts w:ascii="Times New Roman" w:eastAsia="Calibri" w:hAnsi="Times New Roman" w:cs="Times New Roman"/>
        </w:rPr>
      </w:pPr>
      <w:r w:rsidRPr="00293711">
        <w:rPr>
          <w:rFonts w:ascii="Times New Roman" w:eastAsia="Calibri" w:hAnsi="Times New Roman" w:cs="Times New Roman"/>
        </w:rPr>
        <w:t>(ime, prezime, funkcija i potpis ovlaštene osobe)</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SimSun" w:hAnsi="Times New Roman" w:cs="Times New Roman"/>
        </w:rPr>
      </w:pPr>
      <w:r w:rsidRPr="00293711">
        <w:rPr>
          <w:rFonts w:ascii="Times New Roman" w:eastAsia="SimSun" w:hAnsi="Times New Roman" w:cs="Times New Roman"/>
        </w:rPr>
        <w:t xml:space="preserve">Napomena: </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Cs/>
          <w:lang w:eastAsia="hr-HR"/>
        </w:rPr>
      </w:pPr>
      <w:r w:rsidRPr="00293711">
        <w:rPr>
          <w:rFonts w:ascii="Times New Roman" w:eastAsia="Calibri" w:hAnsi="Times New Roman" w:cs="Times New Roman"/>
          <w:color w:val="000000"/>
          <w:lang w:eastAsia="hr-HR"/>
        </w:rPr>
        <w:t>Izvođenje radova na izgradnji prometnica i infrastrukture u Servisnoj zoni Poreč – područje III</w:t>
      </w:r>
      <w:r w:rsidRPr="00293711">
        <w:rPr>
          <w:rFonts w:ascii="Times New Roman" w:eastAsia="Times New Roman" w:hAnsi="Times New Roman" w:cs="Times New Roman"/>
          <w:color w:val="000000"/>
          <w:lang w:eastAsia="hr-HR"/>
        </w:rPr>
        <w:t xml:space="preserve"> </w:t>
      </w:r>
      <w:r w:rsidRPr="00293711">
        <w:rPr>
          <w:rFonts w:ascii="Times New Roman" w:eastAsia="Calibri" w:hAnsi="Times New Roman" w:cs="Times New Roman"/>
          <w:color w:val="000000"/>
          <w:lang w:eastAsia="hr-HR"/>
        </w:rPr>
        <w:t xml:space="preserve">ugovoreno je s rokom završetka </w:t>
      </w:r>
      <w:r w:rsidRPr="00293711">
        <w:rPr>
          <w:rFonts w:ascii="Times New Roman" w:eastAsia="Calibri" w:hAnsi="Times New Roman" w:cs="Times New Roman"/>
          <w:bCs/>
          <w:color w:val="000000"/>
          <w:lang w:eastAsia="hr-HR"/>
        </w:rPr>
        <w:t>od 180 kalendarskih dana od dana uvođenja u posao.</w:t>
      </w: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U slučaju da dođe do produženja trajanja ugovora sklopljenog s izvođačem radova do i uključivo 15 % trajanja, bez obzira na uzrok produženja, izvršitelj usluge dužan je prilagoditi se ovoj situaciji i nema pravo dodatnog potraživanja radi ovako produženog roka. </w:t>
      </w: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U slučaju da dođe do produženja trajanja ugovora sklopljenog sa izvođačem radova preko 15 % trajanja te da produženje ugovora o radovima nije uzrokovano postupanjem izvršitelja usluga nadzora nad građenjem, izvršitelj usluge nadzora dužan je prilagoditi se ovoj situaciji i ima pravo dodatnog potraživanja radi ovako produženog roka. Potraživani iznos u ovom slučaju iznosi 15% vrijednosti koja se izračunava na način da se ugovorena vrijednost pružanja usluge nadzora podijeli s </w:t>
      </w:r>
      <w:r w:rsidRPr="00293711">
        <w:rPr>
          <w:rFonts w:ascii="Times New Roman" w:eastAsia="SimSun" w:hAnsi="Times New Roman" w:cs="Times New Roman"/>
          <w:noProof/>
        </w:rPr>
        <w:t xml:space="preserve">brojem dana roka izvršenja (pri čemu je rok izvršenja 210 dana), a obračunavat će se do </w:t>
      </w:r>
      <w:r w:rsidRPr="00293711">
        <w:rPr>
          <w:rFonts w:ascii="Times New Roman" w:eastAsia="Calibri" w:hAnsi="Times New Roman" w:cs="Times New Roman"/>
        </w:rPr>
        <w:t>završetka izvođenja radova odnosno do uspješno izvršene primopredaje objekta.</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U ___________, dana __________2021.</w:t>
      </w:r>
    </w:p>
    <w:p w:rsidR="00293711" w:rsidRPr="00293711" w:rsidRDefault="00293711" w:rsidP="00293711">
      <w:pPr>
        <w:spacing w:after="0" w:line="240" w:lineRule="auto"/>
        <w:ind w:left="5664" w:firstLine="708"/>
        <w:jc w:val="both"/>
        <w:rPr>
          <w:rFonts w:ascii="Times New Roman" w:eastAsia="Calibri" w:hAnsi="Times New Roman" w:cs="Times New Roman"/>
        </w:rPr>
      </w:pPr>
    </w:p>
    <w:p w:rsidR="00293711" w:rsidRPr="00293711" w:rsidRDefault="00293711" w:rsidP="00293711">
      <w:pPr>
        <w:spacing w:after="0" w:line="240" w:lineRule="auto"/>
        <w:ind w:left="5664" w:firstLine="708"/>
        <w:jc w:val="both"/>
        <w:rPr>
          <w:rFonts w:ascii="Times New Roman" w:eastAsia="Calibri" w:hAnsi="Times New Roman" w:cs="Times New Roman"/>
        </w:rPr>
      </w:pPr>
      <w:r w:rsidRPr="00293711">
        <w:rPr>
          <w:rFonts w:ascii="Times New Roman" w:eastAsia="Calibri" w:hAnsi="Times New Roman" w:cs="Times New Roman"/>
        </w:rPr>
        <w:t>PONUDITELJ:</w:t>
      </w:r>
    </w:p>
    <w:p w:rsidR="00293711" w:rsidRPr="00293711" w:rsidRDefault="00293711" w:rsidP="00293711">
      <w:pPr>
        <w:spacing w:after="0" w:line="240" w:lineRule="auto"/>
        <w:ind w:left="3969"/>
        <w:jc w:val="center"/>
        <w:rPr>
          <w:rFonts w:ascii="Times New Roman" w:eastAsia="Calibri" w:hAnsi="Times New Roman" w:cs="Times New Roman"/>
        </w:rPr>
      </w:pPr>
      <w:r w:rsidRPr="00293711">
        <w:rPr>
          <w:rFonts w:ascii="Times New Roman" w:eastAsia="Calibri" w:hAnsi="Times New Roman" w:cs="Times New Roman"/>
        </w:rPr>
        <w:t xml:space="preserve">    </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M.P.</w:t>
      </w:r>
      <w:r w:rsidRPr="00293711">
        <w:rPr>
          <w:rFonts w:ascii="Times New Roman" w:eastAsia="Calibri" w:hAnsi="Times New Roman" w:cs="Times New Roman"/>
        </w:rPr>
        <w:tab/>
        <w:t>_____________________________________</w:t>
      </w:r>
    </w:p>
    <w:p w:rsidR="00293711" w:rsidRPr="00293711" w:rsidRDefault="00293711" w:rsidP="00293711">
      <w:pPr>
        <w:tabs>
          <w:tab w:val="left" w:pos="720"/>
        </w:tabs>
        <w:spacing w:after="0" w:line="240" w:lineRule="auto"/>
        <w:jc w:val="right"/>
        <w:rPr>
          <w:rFonts w:ascii="Times New Roman" w:eastAsia="Calibri" w:hAnsi="Times New Roman" w:cs="Times New Roman"/>
        </w:rPr>
      </w:pPr>
      <w:r w:rsidRPr="00293711">
        <w:rPr>
          <w:rFonts w:ascii="Times New Roman" w:eastAsia="Calibri" w:hAnsi="Times New Roman" w:cs="Times New Roman"/>
        </w:rPr>
        <w:t>(ime, prezime, funkcija i potpis ovlaštene osobe)</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right"/>
        <w:rPr>
          <w:rFonts w:ascii="Times New Roman" w:eastAsia="Calibri" w:hAnsi="Times New Roman" w:cs="Times New Roman"/>
          <w:b/>
          <w:bCs/>
        </w:rPr>
      </w:pPr>
      <w:r w:rsidRPr="00293711">
        <w:rPr>
          <w:rFonts w:ascii="Times New Roman" w:eastAsia="Calibri" w:hAnsi="Times New Roman" w:cs="Times New Roman"/>
          <w:b/>
          <w:bCs/>
        </w:rPr>
        <w:lastRenderedPageBreak/>
        <w:t xml:space="preserve">Privitak 3- </w:t>
      </w:r>
      <w:r w:rsidRPr="00293711">
        <w:rPr>
          <w:rFonts w:ascii="Times New Roman" w:eastAsia="Calibri" w:hAnsi="Times New Roman" w:cs="Times New Roman"/>
          <w:b/>
        </w:rPr>
        <w:t>„Opis aktivnosti stručnog nadzora“</w:t>
      </w:r>
    </w:p>
    <w:p w:rsidR="00293711" w:rsidRPr="00293711" w:rsidRDefault="00293711" w:rsidP="00293711">
      <w:pPr>
        <w:spacing w:after="0" w:line="240" w:lineRule="auto"/>
        <w:jc w:val="center"/>
        <w:rPr>
          <w:rFonts w:ascii="Times New Roman" w:eastAsia="Calibri" w:hAnsi="Times New Roman" w:cs="Times New Roman"/>
          <w:b/>
          <w:lang w:eastAsia="sl-SI"/>
        </w:rPr>
      </w:pPr>
    </w:p>
    <w:p w:rsidR="00293711" w:rsidRPr="00293711" w:rsidRDefault="00293711" w:rsidP="00293711">
      <w:pPr>
        <w:spacing w:after="200" w:line="276" w:lineRule="auto"/>
        <w:contextualSpacing/>
        <w:jc w:val="center"/>
        <w:rPr>
          <w:rFonts w:ascii="Times New Roman" w:eastAsia="Times New Roman" w:hAnsi="Times New Roman" w:cs="Times New Roman"/>
          <w:b/>
          <w:lang w:eastAsia="sl-SI"/>
        </w:rPr>
      </w:pPr>
      <w:r w:rsidRPr="00293711">
        <w:rPr>
          <w:rFonts w:ascii="Times New Roman" w:eastAsia="Times New Roman" w:hAnsi="Times New Roman" w:cs="Times New Roman"/>
          <w:b/>
          <w:lang w:eastAsia="sl-SI"/>
        </w:rPr>
        <w:t>OPIS AKTIVNOSTI STRUČNOG NADZORA</w:t>
      </w:r>
    </w:p>
    <w:p w:rsidR="00293711" w:rsidRPr="00293711" w:rsidRDefault="00293711" w:rsidP="00293711">
      <w:pPr>
        <w:spacing w:after="200" w:line="276" w:lineRule="auto"/>
        <w:contextualSpacing/>
        <w:jc w:val="center"/>
        <w:rPr>
          <w:rFonts w:ascii="Times New Roman" w:eastAsia="Times New Roman" w:hAnsi="Times New Roman" w:cs="Times New Roman"/>
          <w:lang w:eastAsia="hr-HR"/>
        </w:rPr>
      </w:pPr>
      <w:r w:rsidRPr="00293711">
        <w:rPr>
          <w:rFonts w:ascii="Times New Roman" w:eastAsia="Times New Roman" w:hAnsi="Times New Roman" w:cs="Times New Roman"/>
          <w:b/>
          <w:lang w:eastAsia="sl-SI"/>
        </w:rPr>
        <w:t xml:space="preserve">NAD IZVOĐENJEM RADOVA </w:t>
      </w:r>
      <w:r w:rsidRPr="00293711">
        <w:rPr>
          <w:rFonts w:ascii="Times New Roman" w:eastAsia="Times New Roman" w:hAnsi="Times New Roman" w:cs="Times New Roman"/>
          <w:b/>
          <w:lang w:eastAsia="hr-HR"/>
        </w:rPr>
        <w:t>NA IZGRADNJI PROMETNICA I INFRASTRUKTURE U SERVISNOJ ZONI POREČ – PODRUČJE III</w:t>
      </w: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Nadzorni inženjer dužan je u provedbi stručnog nadzora građenja, sukladno Zakonu o gradnji (NN 153/13, 20/17, 39/19 i 125/19) i Zakonu o javnoj nabavi (NN 120/16)</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nadzirati građenje (po glavnim projektima što podrazumijeva provedbu poslova nad građevinskim i elektroradovima) tako da bude u skladu s građevinskom dozvolom, odnosno glavnim projektom, Zakonom o gradnji, prostornom uređenju, posebnim propisima i pravilima struke</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utvrditi ispunjava li izvođač i odgovorna osoba koja vodi građenje ili pojedine radove uvjete propisane posebnim zakonom</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utvrditi je li iskolčenje građevine obavila osoba ovlaštena za obavljanje poslova državne izmjere i katastra nekretnina prema posebnom zakonu</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bez odgode upoznati Naručitelja sa svim nedostacima, odnosno nepravilnostima koje uoči u glavnom projektu i tijekom građenja, a Naručitelja i građevinsku inspekciju i druge inspekcije o poduzetim mjerama</w:t>
      </w:r>
    </w:p>
    <w:p w:rsidR="00293711" w:rsidRPr="00293711" w:rsidRDefault="00293711" w:rsidP="00293711">
      <w:pPr>
        <w:numPr>
          <w:ilvl w:val="0"/>
          <w:numId w:val="12"/>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sastaviti završno izvješće o izvedbi građevine.</w:t>
      </w:r>
    </w:p>
    <w:p w:rsidR="00293711" w:rsidRPr="00293711" w:rsidRDefault="00293711" w:rsidP="00293711">
      <w:pPr>
        <w:numPr>
          <w:ilvl w:val="0"/>
          <w:numId w:val="12"/>
        </w:numPr>
        <w:spacing w:after="120" w:line="240" w:lineRule="auto"/>
        <w:contextualSpacing/>
        <w:jc w:val="both"/>
        <w:rPr>
          <w:rFonts w:ascii="Times New Roman" w:eastAsia="SimSun" w:hAnsi="Times New Roman" w:cs="Times New Roman"/>
          <w:iCs/>
        </w:rPr>
      </w:pPr>
      <w:r w:rsidRPr="00293711">
        <w:rPr>
          <w:rFonts w:ascii="Times New Roman" w:eastAsia="SimSun" w:hAnsi="Times New Roman" w:cs="Times New Roman"/>
          <w:iCs/>
          <w:lang w:val="pl-PL"/>
        </w:rPr>
        <w:t>s</w:t>
      </w:r>
      <w:r w:rsidRPr="00293711">
        <w:rPr>
          <w:rFonts w:ascii="Times New Roman" w:eastAsia="SimSun" w:hAnsi="Times New Roman" w:cs="Times New Roman"/>
          <w:iCs/>
        </w:rPr>
        <w:t>ve ostalo u skladu sa Zakonskim odredbama i ostalim propisima koji reguliraju ovo područje.</w:t>
      </w:r>
    </w:p>
    <w:p w:rsidR="00293711" w:rsidRPr="00293711" w:rsidRDefault="00293711" w:rsidP="00293711">
      <w:pPr>
        <w:spacing w:after="120" w:line="240" w:lineRule="auto"/>
        <w:ind w:left="720"/>
        <w:contextualSpacing/>
        <w:jc w:val="both"/>
        <w:rPr>
          <w:rFonts w:ascii="Times New Roman" w:eastAsia="Calibri" w:hAnsi="Times New Roman" w:cs="Times New Roman"/>
          <w:lang w:eastAsia="sl-SI"/>
        </w:rPr>
      </w:pPr>
    </w:p>
    <w:p w:rsidR="00293711" w:rsidRPr="00293711" w:rsidRDefault="00293711" w:rsidP="00293711">
      <w:pPr>
        <w:spacing w:after="0" w:line="240" w:lineRule="auto"/>
        <w:jc w:val="both"/>
        <w:rPr>
          <w:rFonts w:ascii="Times New Roman" w:eastAsia="Calibri" w:hAnsi="Times New Roman" w:cs="Times New Roman"/>
          <w:b/>
        </w:rPr>
      </w:pPr>
      <w:r w:rsidRPr="00293711">
        <w:rPr>
          <w:rFonts w:ascii="Times New Roman" w:eastAsia="Calibri" w:hAnsi="Times New Roman" w:cs="Times New Roman"/>
          <w:b/>
        </w:rPr>
        <w:t>DETALJAN OPIS ZADATAKA STRUČNOG NADZORA</w:t>
      </w: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U okviru nadzora, Nadzorni inženjer je dužan:</w:t>
      </w:r>
    </w:p>
    <w:p w:rsidR="00293711" w:rsidRPr="00293711" w:rsidRDefault="00293711" w:rsidP="00293711">
      <w:pPr>
        <w:numPr>
          <w:ilvl w:val="0"/>
          <w:numId w:val="10"/>
        </w:numPr>
        <w:spacing w:after="120" w:line="240" w:lineRule="auto"/>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obveze nadzornog inženjera izvršavati kako je definirano Zakonom o gradnji (NN 153/13 i 20/17, 39/19 i 125/19),</w:t>
      </w:r>
      <w:r w:rsidRPr="00293711">
        <w:rPr>
          <w:rFonts w:ascii="Times New Roman" w:eastAsia="Calibri" w:hAnsi="Times New Roman" w:cs="Times New Roman"/>
        </w:rPr>
        <w:t xml:space="preserve"> </w:t>
      </w:r>
      <w:r w:rsidRPr="00293711">
        <w:rPr>
          <w:rFonts w:ascii="Times New Roman" w:eastAsia="Calibri" w:hAnsi="Times New Roman" w:cs="Times New Roman"/>
          <w:lang w:eastAsia="sl-SI"/>
        </w:rPr>
        <w:t>Pravilnikom o načinu provedbe stručnog nadzora građenja, obrascu, uvjetima i načinu vođenja građevinskog dnevnika te o sadržaju završnog izvješća nadzornog inženjera (NN 111/2014, 107/15, 20/17 i 98/19), Pravilnikom o tehničkom pregledu građevine (NN 46/18 i 98/19), Zakonom o javnoj nabavi (NN 120/16) i drugim primjenjivim podzakonskim aktima, te izvršavati sve ostale obveze definirane Opsegom usluge.</w:t>
      </w:r>
    </w:p>
    <w:p w:rsidR="00293711" w:rsidRPr="00293711" w:rsidRDefault="00293711" w:rsidP="00293711">
      <w:pPr>
        <w:spacing w:after="120" w:line="240" w:lineRule="auto"/>
        <w:ind w:left="720"/>
        <w:contextualSpacing/>
        <w:jc w:val="both"/>
        <w:rPr>
          <w:rFonts w:ascii="Times New Roman" w:eastAsia="Calibri" w:hAnsi="Times New Roman" w:cs="Times New Roman"/>
          <w:lang w:eastAsia="sl-SI"/>
        </w:rPr>
      </w:pPr>
      <w:r w:rsidRPr="00293711">
        <w:rPr>
          <w:rFonts w:ascii="Times New Roman" w:eastAsia="Calibri" w:hAnsi="Times New Roman" w:cs="Times New Roman"/>
          <w:lang w:eastAsia="sl-SI"/>
        </w:rPr>
        <w:t xml:space="preserve"> </w:t>
      </w: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Sadržaj usluge nadzora, uz gore navedene obveze propisane Zakonom o gradnji, obuhvaća i sljedeće:</w:t>
      </w:r>
    </w:p>
    <w:p w:rsidR="00293711" w:rsidRPr="00293711" w:rsidRDefault="00293711" w:rsidP="00293711">
      <w:pPr>
        <w:keepNext/>
        <w:keepLines/>
        <w:spacing w:before="240" w:after="240" w:line="240" w:lineRule="auto"/>
        <w:ind w:left="720" w:hanging="720"/>
        <w:jc w:val="both"/>
        <w:outlineLvl w:val="2"/>
        <w:rPr>
          <w:rFonts w:ascii="Times New Roman" w:eastAsia="Calibri" w:hAnsi="Times New Roman" w:cs="Times New Roman"/>
          <w:b/>
          <w:bCs/>
        </w:rPr>
      </w:pPr>
      <w:bookmarkStart w:id="1" w:name="_Toc500835252"/>
      <w:bookmarkStart w:id="2" w:name="_Toc503439378"/>
      <w:r w:rsidRPr="00293711">
        <w:rPr>
          <w:rFonts w:ascii="Times New Roman" w:eastAsia="Calibri" w:hAnsi="Times New Roman" w:cs="Times New Roman"/>
          <w:b/>
          <w:bCs/>
        </w:rPr>
        <w:t>Faza građenja</w:t>
      </w:r>
      <w:bookmarkEnd w:id="1"/>
      <w:bookmarkEnd w:id="2"/>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Tijekom faze građenja, Nadzorni inženjer će, između ostaloga, provoditi i slijedeće:</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1. Uvođenje u posao:</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Nadzorni inženjer dužan je proučiti svu projektno-tehničku dokumentaciju, plan izvođenja radova, Terminsko-financijski plan, Ugovor o izvođenju radova i ugovorni troškovnik te u skladu s tim dokumentima vršiti stručni nadzor</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Nadzorni inženjer uvodi Izvođača u posao te utvrđuje usklađenost iskolčenja s dokumentom na temelju kojeg je iskolčenje provedeno i odobrava početak izvođenja radova na građevini</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 dan uvođenja Izvođača u posao, Nadzorni inženjer otvara građevinski dnevnik</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Nadzorni inženjer dužan je napraviti Zapisnik o uvođenju u Izvođača u posao</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nadzorni inženjer je dužan napisati Početno izvješće u roku od 5 (pet) dana od dana uvođenja izvođača u posao</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Obilazi gradilište najmanje jednom dnevno te o istom toga dana obavijestiti Naručitelja,</w:t>
      </w:r>
    </w:p>
    <w:p w:rsidR="00293711" w:rsidRPr="00293711" w:rsidRDefault="00293711" w:rsidP="00293711">
      <w:pPr>
        <w:spacing w:before="120" w:after="120" w:line="240" w:lineRule="auto"/>
        <w:ind w:left="720"/>
        <w:contextualSpacing/>
        <w:jc w:val="both"/>
        <w:rPr>
          <w:rFonts w:ascii="Times New Roman" w:eastAsia="Times New Roman" w:hAnsi="Times New Roman" w:cs="Times New Roman"/>
          <w:lang w:eastAsia="sl-SI"/>
        </w:rPr>
      </w:pP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2. Kontrola trošenja sredstava po namjeni, dinamici i visini:</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lastRenderedPageBreak/>
        <w:t xml:space="preserve">praćenje i pravovremena ovjera privremenih situacija te okončane situacije utvrđivanjem istinitosti i točnosti izvedenih radova, </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provjera i kontrola izmjera, kontrola i ovjeravanje građevinske knjige, proračuna razlike u cijeni, realizacije planirane dinamike financiranja,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provjera i kontrola ponuđenih količina i jediničnih cijena u vantroškovničkim radovima prije prihvaćanja ponude.</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Prema zahtjevima naručitelja savjetovati o mogućim načinima smanjenja troškova projekta, smanjenja vremena izvođenja ili poboljšanja kvalitete radova;</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3. Kontrola održavanja ugovorenih rokova: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 xml:space="preserve">praćenje dinamike odvijanja radova prema Terminsko-financijskom planu izvođenja radova, te hitno interveniranje u slučaju odstupanja od plana, </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kontrola je li gradilište raspolaže radnicima odgovarajuće kvalifikacijske strukture i odgovarajućom mehanizacijom prema Planu izvođenja radova i Terminsko-financijskom planu</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pregled eventualnog rebalansa plana,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u slučaju kašnjenja radova, izrada za investitora procjene pomaka rokova utvrđenih Terminsko-financijskim planom,</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utvrđivanje rokova završetka radova, i dr.</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4. Kontrola kvalitete radova i kvalitete ugrađenih materijala: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vizualni pregled radova, kontrola i pregled dokumentacije kojom izvođač dokazuje kvalitetu</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 xml:space="preserve">pregled svih vrsta radova, na početku i na kraju izvođenja tih radova, te tokom izvođenja tih radova u učestalosti koja će osigurati kvalitetno izvođenje radova </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zapisničko preuzimanje i potvrđivanje ugrađenih materijala i radova,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predlaganje mjera za otklanjanje eventualnih nedostataka, i dr.</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sprječavanje ugradnje materijala s greškom</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5. Kontrola izgradnje prema propisima, građevinskoj dozvoli i glavnom projektu:</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provjeravanje izvode li se radovi u skladu sa građevinskom dozvolom i važećim propisima,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provjeravanje izvode li se radovi u skladu sa Ugovorom o gradnji i njegovim sastavnim dijelovima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kontrola visinskih i duljinskih kota, tlocrtnih gabarita, radijusa, upotrebe materijala prema projektu,</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Surađivati s Projektantskim nadzorom ukoliko ga Naručitelj imenuje;</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sudjelovanje u rješavanju eventualnih izmjena u tehničkoj dokumentaciji i dr.</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6. Podnošenje izvješća: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glavni nadzorni inženjer je obvezan podnositi investitoru mjesečna pisana izvješća o stanju i napretku radova sa trošenjem sredstava, o rokovima i kakvoći izvedenih radova, o stanju i promjeni radne snage i dr.</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pored redovnih mjesečnih izvješća glavni nadzorni inženjer i/ili nadzorni inženjeri podnose i dodatna izvješća na zahtjev investitora</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7. Organizacija sastanaka: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glavni nadzorni inženjer je obvezan redovito, a najmanje jednom na tjedan, organizirati koordinacijske sastanke sa ostalim sudionicima u gradnji, te pisati Zapisnike sa koordinacija</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8. Primopredaja, okončani obračun i tehnički pregled:</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pripremanje i aktivno sudjelovanje u postupku primopredaje radova, izradi okončanog obračuna i postupku tehničkog pregleda za dobivanje uporabne dozvole,</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 xml:space="preserve">prije primopredaje konstatiranje eventualnih nedostataka i primjedbi na izvedene radove i izrada detaljnog popisa istih </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nadzorni inženjeri dužni su prije tehničkog pregleda izraditi Završno izvješće nadzornog inženjera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nakon primopredaje radova Glavni nadzorni inženjer predaje Naručitelju uvezani građevinski dnevnik zaprimljen od Izvođača te svu ostalu popratnu dokumentaciju.</w:t>
      </w:r>
    </w:p>
    <w:p w:rsidR="00293711" w:rsidRPr="00293711" w:rsidRDefault="00293711" w:rsidP="00293711">
      <w:pPr>
        <w:spacing w:before="120" w:after="120" w:line="240" w:lineRule="auto"/>
        <w:jc w:val="both"/>
        <w:rPr>
          <w:rFonts w:ascii="Times New Roman" w:eastAsia="Calibri" w:hAnsi="Times New Roman" w:cs="Times New Roman"/>
          <w:i/>
          <w:u w:val="single"/>
          <w:lang w:eastAsia="sl-SI"/>
        </w:rPr>
      </w:pPr>
      <w:r w:rsidRPr="00293711">
        <w:rPr>
          <w:rFonts w:ascii="Times New Roman" w:eastAsia="Calibri" w:hAnsi="Times New Roman" w:cs="Times New Roman"/>
          <w:i/>
          <w:u w:val="single"/>
          <w:lang w:eastAsia="sl-SI"/>
        </w:rPr>
        <w:t>9. Ostali poslovi:</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verificirati terminsko-financijski plan, te Plan izvođenja radova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uz pisano odobrenje Naručitelja, dati suglasnost za vantroškovničke, nepredviđene i dodatne radove</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lastRenderedPageBreak/>
        <w:t xml:space="preserve">uz pisano odobrenje Naručitelja, dati suglasnost za eventualno produljenje roka završetka  radova, ukoliko za isto postoji potreba i nije moguće bez produljenja rokova završiti radove </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koordiniranje rada svih sudionika u gradnji koji su u neposrednoj ugovornoj obvezi sa naručiteljem,</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davanje odgovarajućih naloga, uz suglasnost investitora, izvođaču o izvođenju određenih radova, u slučaju potrebe i otklanjanju nedostataka, a radi sprječavanja težih posljedica koje bi nastupile neizvođenjem tih radova (hitni nepredviđeni radovi),</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kontrola unošenja podataka u građevinski dnevnik, evidentiranje kroz građevinski dnevnik i ostalu dokumentaciju svih aktivnosti i događaja o izvođenju od značaja za konačnu ocjenu kvalitete izvedenih radova,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Provjeravati i odobravati dokumente o izvedenom stanju i ostale građevinske dokumente koje zahtijeva zakonodavstvo, priručnike za rad i održavanje pojedinih postrojenja ili strojeva, popis rezervnih dijelova i ostalu dokumentaciju te također prati isporuku svih izvješća, atesta, zapisa, potvrda o sukladnosti itd. pripremljenih ili dostavljenih od strane Izvođača, osiguravajući da su u potpunosti ujednačeni, indeksirani i pravilno prezentirani;</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razne potrebne analize na zahtjev Naručitelja</w:t>
      </w:r>
    </w:p>
    <w:p w:rsidR="00293711" w:rsidRPr="00293711" w:rsidRDefault="00293711" w:rsidP="00293711">
      <w:pPr>
        <w:numPr>
          <w:ilvl w:val="0"/>
          <w:numId w:val="42"/>
        </w:numPr>
        <w:spacing w:before="120" w:after="120" w:line="240"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sve ostalo u skladu sa Zakonskim odredbama i ostalim propisima koji reguliraju ovo područje.</w:t>
      </w:r>
    </w:p>
    <w:p w:rsidR="00293711" w:rsidRPr="00293711" w:rsidRDefault="00293711" w:rsidP="00293711">
      <w:pPr>
        <w:spacing w:after="0" w:line="240" w:lineRule="auto"/>
        <w:contextualSpacing/>
        <w:jc w:val="both"/>
        <w:rPr>
          <w:rFonts w:ascii="Times New Roman" w:eastAsia="Calibri" w:hAnsi="Times New Roman" w:cs="Times New Roman"/>
          <w:lang w:eastAsia="sl-SI"/>
        </w:rPr>
      </w:pPr>
    </w:p>
    <w:p w:rsidR="00293711" w:rsidRPr="00293711" w:rsidRDefault="00293711" w:rsidP="00293711">
      <w:pPr>
        <w:keepNext/>
        <w:keepLines/>
        <w:spacing w:before="240" w:after="240" w:line="240" w:lineRule="auto"/>
        <w:ind w:left="720" w:hanging="720"/>
        <w:jc w:val="both"/>
        <w:outlineLvl w:val="2"/>
        <w:rPr>
          <w:rFonts w:ascii="Times New Roman" w:eastAsia="Calibri" w:hAnsi="Times New Roman" w:cs="Times New Roman"/>
          <w:b/>
          <w:bCs/>
        </w:rPr>
      </w:pPr>
      <w:r w:rsidRPr="00293711">
        <w:rPr>
          <w:rFonts w:ascii="Times New Roman" w:eastAsia="Calibri" w:hAnsi="Times New Roman" w:cs="Times New Roman"/>
          <w:b/>
          <w:bCs/>
        </w:rPr>
        <w:t>Faza nakon građenja, u jamstvenom roku</w:t>
      </w: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Tijekom jamstvenog roka, Nadzorni inženjer će provoditi slijedeće:</w:t>
      </w:r>
    </w:p>
    <w:p w:rsidR="00293711" w:rsidRPr="00293711" w:rsidRDefault="00293711" w:rsidP="00293711">
      <w:pPr>
        <w:numPr>
          <w:ilvl w:val="0"/>
          <w:numId w:val="14"/>
        </w:numPr>
        <w:spacing w:after="200" w:line="276"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Izvršiti najmanje 1 kontrolu godišnje te sačiniti izvještaj o uočenim nedostacima u kojem se predlažu mjere za sanaciju, i to:</w:t>
      </w:r>
    </w:p>
    <w:p w:rsidR="00293711" w:rsidRPr="00293711" w:rsidRDefault="00293711" w:rsidP="00293711">
      <w:pPr>
        <w:numPr>
          <w:ilvl w:val="0"/>
          <w:numId w:val="41"/>
        </w:numPr>
        <w:spacing w:after="200" w:line="276"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15 dana prije isteka 12 mjeseci jamstvenog roka,</w:t>
      </w:r>
    </w:p>
    <w:p w:rsidR="00293711" w:rsidRPr="00293711" w:rsidRDefault="00293711" w:rsidP="00293711">
      <w:pPr>
        <w:numPr>
          <w:ilvl w:val="0"/>
          <w:numId w:val="41"/>
        </w:numPr>
        <w:spacing w:after="200" w:line="276"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15 dana prije isteka 36 mjeseci jamstvenog roka</w:t>
      </w:r>
    </w:p>
    <w:p w:rsidR="00293711" w:rsidRPr="00293711" w:rsidRDefault="00293711" w:rsidP="00293711">
      <w:pPr>
        <w:numPr>
          <w:ilvl w:val="0"/>
          <w:numId w:val="41"/>
        </w:numPr>
        <w:spacing w:after="200" w:line="276"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15 dana prije isteka 60 mjeseci jamstvenog roka</w:t>
      </w:r>
    </w:p>
    <w:p w:rsidR="00293711" w:rsidRPr="00293711" w:rsidRDefault="00293711" w:rsidP="00293711">
      <w:pPr>
        <w:numPr>
          <w:ilvl w:val="0"/>
          <w:numId w:val="41"/>
        </w:numPr>
        <w:spacing w:after="200" w:line="276"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180 dana prije isteka 120 mjeseci jamstvenog roka.</w:t>
      </w:r>
    </w:p>
    <w:p w:rsidR="00293711" w:rsidRPr="00293711" w:rsidRDefault="00293711" w:rsidP="00293711">
      <w:pPr>
        <w:spacing w:after="0" w:line="240" w:lineRule="auto"/>
        <w:jc w:val="both"/>
        <w:rPr>
          <w:rFonts w:ascii="Times New Roman" w:eastAsia="Calibri" w:hAnsi="Times New Roman" w:cs="Times New Roman"/>
          <w:lang w:eastAsia="sl-SI"/>
        </w:rPr>
      </w:pP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Gore navedeno ovisi o jamstvenom roku koji je definiran ugovorom s izvođačem radova. Ukoliko izvođač ponudi duži jamstveni rok od 60 mjeseci taj rok se produžuje i Izvršitelju kako je gore navedeno.</w:t>
      </w:r>
    </w:p>
    <w:p w:rsidR="00293711" w:rsidRPr="00293711" w:rsidRDefault="00293711" w:rsidP="00293711">
      <w:pPr>
        <w:spacing w:after="0" w:line="240" w:lineRule="auto"/>
        <w:jc w:val="both"/>
        <w:rPr>
          <w:rFonts w:ascii="Times New Roman" w:eastAsia="Calibri" w:hAnsi="Times New Roman" w:cs="Times New Roman"/>
          <w:lang w:eastAsia="sl-SI"/>
        </w:rPr>
      </w:pPr>
      <w:r w:rsidRPr="00293711">
        <w:rPr>
          <w:rFonts w:ascii="Times New Roman" w:eastAsia="Calibri" w:hAnsi="Times New Roman" w:cs="Times New Roman"/>
          <w:lang w:eastAsia="sl-SI"/>
        </w:rPr>
        <w:t xml:space="preserve"> </w:t>
      </w:r>
    </w:p>
    <w:p w:rsidR="00293711" w:rsidRPr="00293711" w:rsidRDefault="00293711" w:rsidP="00293711">
      <w:pPr>
        <w:numPr>
          <w:ilvl w:val="0"/>
          <w:numId w:val="14"/>
        </w:numPr>
        <w:spacing w:after="0" w:line="276"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 xml:space="preserve">obvezan je izvršiti dodatne kontrole nedostataka po pozivu Naručitelja ukoliko isti tijekom korištenja utvrdi nedostatke koji sukladno uvjetima jamstva zahtijevaju sanaciju. </w:t>
      </w:r>
    </w:p>
    <w:p w:rsidR="00293711" w:rsidRPr="00293711" w:rsidRDefault="00293711" w:rsidP="00293711">
      <w:pPr>
        <w:numPr>
          <w:ilvl w:val="0"/>
          <w:numId w:val="14"/>
        </w:numPr>
        <w:spacing w:after="0" w:line="276"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Izdati konačnu Potvrdu o ispunjenju obveza na kraju jamstvenog roka;</w:t>
      </w:r>
    </w:p>
    <w:p w:rsidR="00293711" w:rsidRPr="00293711" w:rsidRDefault="00293711" w:rsidP="00293711">
      <w:pPr>
        <w:numPr>
          <w:ilvl w:val="0"/>
          <w:numId w:val="14"/>
        </w:numPr>
        <w:spacing w:after="0" w:line="276" w:lineRule="auto"/>
        <w:contextualSpacing/>
        <w:jc w:val="both"/>
        <w:rPr>
          <w:rFonts w:ascii="Times New Roman" w:eastAsia="Times New Roman" w:hAnsi="Times New Roman" w:cs="Times New Roman"/>
          <w:lang w:eastAsia="sl-SI"/>
        </w:rPr>
      </w:pPr>
      <w:r w:rsidRPr="00293711">
        <w:rPr>
          <w:rFonts w:ascii="Times New Roman" w:eastAsia="Times New Roman" w:hAnsi="Times New Roman" w:cs="Times New Roman"/>
          <w:lang w:eastAsia="sl-SI"/>
        </w:rPr>
        <w:t>Izvršitelj je, ukoliko se isti utvrde, dužan pružiti usluge nadzora nad otklanjanjem nedostataka, u  sklopu čega treba pripremiti izvješće o otklanjanju nedostataka.</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rPr>
          <w:rFonts w:ascii="Times New Roman" w:eastAsia="Times New Roman" w:hAnsi="Times New Roman" w:cs="Times New Roman"/>
          <w:lang w:eastAsia="hr-HR"/>
        </w:rPr>
      </w:pPr>
    </w:p>
    <w:p w:rsidR="00293711" w:rsidRPr="00293711" w:rsidRDefault="00293711" w:rsidP="00293711">
      <w:pPr>
        <w:spacing w:after="0" w:line="240" w:lineRule="auto"/>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U _________________________, dana _________________ 2021.</w:t>
      </w:r>
    </w:p>
    <w:p w:rsidR="00293711" w:rsidRPr="00293711" w:rsidRDefault="00293711" w:rsidP="00293711">
      <w:pPr>
        <w:spacing w:after="0" w:line="240" w:lineRule="auto"/>
        <w:rPr>
          <w:rFonts w:ascii="Times New Roman" w:eastAsia="Times New Roman" w:hAnsi="Times New Roman" w:cs="Times New Roman"/>
          <w:lang w:eastAsia="hr-HR"/>
        </w:rPr>
      </w:pPr>
    </w:p>
    <w:p w:rsidR="00293711" w:rsidRPr="00293711" w:rsidRDefault="00293711" w:rsidP="00293711">
      <w:pPr>
        <w:spacing w:after="0" w:line="240" w:lineRule="auto"/>
        <w:ind w:left="3969" w:firstLine="567"/>
        <w:jc w:val="center"/>
        <w:rPr>
          <w:rFonts w:ascii="Times New Roman" w:eastAsia="Times New Roman" w:hAnsi="Times New Roman" w:cs="Times New Roman"/>
          <w:bCs/>
          <w:sz w:val="20"/>
          <w:szCs w:val="20"/>
          <w:lang w:eastAsia="hr-HR"/>
        </w:rPr>
      </w:pPr>
      <w:r w:rsidRPr="00293711">
        <w:rPr>
          <w:rFonts w:ascii="Times New Roman" w:eastAsia="Times New Roman" w:hAnsi="Times New Roman" w:cs="Times New Roman"/>
          <w:sz w:val="20"/>
          <w:szCs w:val="20"/>
          <w:lang w:eastAsia="hr-HR"/>
        </w:rPr>
        <w:t>ZA PONUDITELJA:</w:t>
      </w:r>
    </w:p>
    <w:p w:rsidR="00293711" w:rsidRPr="00293711" w:rsidRDefault="00293711" w:rsidP="00293711">
      <w:pPr>
        <w:spacing w:after="0" w:line="240" w:lineRule="auto"/>
        <w:rPr>
          <w:rFonts w:ascii="Times New Roman" w:eastAsia="Times New Roman" w:hAnsi="Times New Roman" w:cs="Times New Roman"/>
          <w:sz w:val="20"/>
          <w:szCs w:val="20"/>
          <w:lang w:eastAsia="hr-HR"/>
        </w:rPr>
      </w:pPr>
    </w:p>
    <w:p w:rsidR="00293711" w:rsidRPr="00293711" w:rsidRDefault="00293711" w:rsidP="00293711">
      <w:pPr>
        <w:spacing w:after="0" w:line="240" w:lineRule="auto"/>
        <w:jc w:val="right"/>
        <w:rPr>
          <w:rFonts w:ascii="Times New Roman" w:eastAsia="Times New Roman" w:hAnsi="Times New Roman" w:cs="Times New Roman"/>
          <w:sz w:val="20"/>
          <w:szCs w:val="20"/>
          <w:lang w:eastAsia="hr-HR"/>
        </w:rPr>
      </w:pPr>
      <w:r w:rsidRPr="00293711">
        <w:rPr>
          <w:rFonts w:ascii="Times New Roman" w:eastAsia="Times New Roman" w:hAnsi="Times New Roman" w:cs="Times New Roman"/>
          <w:sz w:val="20"/>
          <w:szCs w:val="20"/>
          <w:lang w:eastAsia="hr-HR"/>
        </w:rPr>
        <w:t>_________________________________________________________</w:t>
      </w:r>
    </w:p>
    <w:p w:rsidR="00293711" w:rsidRPr="00293711" w:rsidRDefault="00293711" w:rsidP="00293711">
      <w:pPr>
        <w:spacing w:after="0" w:line="240" w:lineRule="auto"/>
        <w:jc w:val="both"/>
        <w:rPr>
          <w:rFonts w:ascii="Times New Roman" w:eastAsia="Times New Roman" w:hAnsi="Times New Roman" w:cs="Times New Roman"/>
          <w:sz w:val="20"/>
          <w:szCs w:val="20"/>
        </w:rPr>
      </w:pPr>
      <w:r w:rsidRPr="00293711">
        <w:rPr>
          <w:rFonts w:ascii="Times New Roman" w:eastAsia="Times New Roman" w:hAnsi="Times New Roman" w:cs="Times New Roman"/>
          <w:sz w:val="20"/>
          <w:szCs w:val="20"/>
        </w:rPr>
        <w:t xml:space="preserve">                                                                     (tiskano upisati ime, prezime, funkcija ovlaštene osobe za zastupanje) </w:t>
      </w:r>
    </w:p>
    <w:p w:rsidR="00293711" w:rsidRPr="00293711" w:rsidRDefault="00293711" w:rsidP="00293711">
      <w:pPr>
        <w:spacing w:after="0" w:line="240" w:lineRule="auto"/>
        <w:jc w:val="both"/>
        <w:rPr>
          <w:rFonts w:ascii="Times New Roman" w:eastAsia="Times New Roman" w:hAnsi="Times New Roman" w:cs="Times New Roman"/>
          <w:sz w:val="20"/>
          <w:szCs w:val="20"/>
        </w:rPr>
      </w:pPr>
    </w:p>
    <w:p w:rsidR="00293711" w:rsidRPr="00293711" w:rsidRDefault="00293711" w:rsidP="00293711">
      <w:pPr>
        <w:spacing w:after="0" w:line="240" w:lineRule="auto"/>
        <w:rPr>
          <w:rFonts w:ascii="Times New Roman" w:eastAsia="Times New Roman" w:hAnsi="Times New Roman" w:cs="Times New Roman"/>
          <w:sz w:val="20"/>
          <w:szCs w:val="20"/>
          <w:lang w:eastAsia="hr-HR"/>
        </w:rPr>
      </w:pPr>
    </w:p>
    <w:p w:rsidR="00293711" w:rsidRPr="00293711" w:rsidRDefault="00293711" w:rsidP="00293711">
      <w:pPr>
        <w:spacing w:after="0" w:line="240" w:lineRule="auto"/>
        <w:ind w:left="3969"/>
        <w:jc w:val="center"/>
        <w:rPr>
          <w:rFonts w:ascii="Times New Roman" w:eastAsia="Times New Roman" w:hAnsi="Times New Roman" w:cs="Times New Roman"/>
          <w:sz w:val="20"/>
          <w:szCs w:val="20"/>
          <w:lang w:eastAsia="hr-HR"/>
        </w:rPr>
      </w:pPr>
      <w:r w:rsidRPr="00293711">
        <w:rPr>
          <w:rFonts w:ascii="Times New Roman" w:eastAsia="Times New Roman" w:hAnsi="Times New Roman" w:cs="Times New Roman"/>
          <w:sz w:val="20"/>
          <w:szCs w:val="20"/>
          <w:lang w:eastAsia="hr-HR"/>
        </w:rPr>
        <w:tab/>
        <w:t>_____________________________________________</w:t>
      </w:r>
    </w:p>
    <w:p w:rsidR="00293711" w:rsidRDefault="00293711" w:rsidP="00293711">
      <w:pPr>
        <w:spacing w:after="0" w:line="240" w:lineRule="auto"/>
        <w:jc w:val="both"/>
        <w:rPr>
          <w:rFonts w:ascii="Times New Roman" w:eastAsia="Times New Roman" w:hAnsi="Times New Roman" w:cs="Times New Roman"/>
          <w:sz w:val="20"/>
          <w:szCs w:val="20"/>
        </w:rPr>
      </w:pPr>
      <w:r w:rsidRPr="00293711">
        <w:rPr>
          <w:rFonts w:ascii="Times New Roman" w:eastAsia="Times New Roman" w:hAnsi="Times New Roman" w:cs="Times New Roman"/>
          <w:sz w:val="20"/>
          <w:szCs w:val="20"/>
        </w:rPr>
        <w:t xml:space="preserve">                                                                                                                     (vlastoručni potpis, pečat)</w:t>
      </w:r>
    </w:p>
    <w:p w:rsidR="00293711" w:rsidRDefault="00293711" w:rsidP="00293711">
      <w:pPr>
        <w:spacing w:after="0" w:line="240" w:lineRule="auto"/>
        <w:jc w:val="both"/>
        <w:rPr>
          <w:rFonts w:ascii="Times New Roman" w:eastAsia="Times New Roman" w:hAnsi="Times New Roman" w:cs="Times New Roman"/>
          <w:sz w:val="20"/>
          <w:szCs w:val="20"/>
        </w:rPr>
      </w:pPr>
    </w:p>
    <w:p w:rsidR="00293711" w:rsidRDefault="00293711" w:rsidP="00293711">
      <w:pPr>
        <w:spacing w:after="0" w:line="240" w:lineRule="auto"/>
        <w:jc w:val="both"/>
        <w:rPr>
          <w:rFonts w:ascii="Times New Roman" w:eastAsia="Times New Roman" w:hAnsi="Times New Roman" w:cs="Times New Roman"/>
          <w:sz w:val="20"/>
          <w:szCs w:val="20"/>
        </w:rPr>
      </w:pPr>
    </w:p>
    <w:p w:rsidR="00293711" w:rsidRDefault="00293711" w:rsidP="00293711">
      <w:pPr>
        <w:spacing w:after="0" w:line="240" w:lineRule="auto"/>
        <w:jc w:val="both"/>
        <w:rPr>
          <w:rFonts w:ascii="Times New Roman" w:eastAsia="Times New Roman" w:hAnsi="Times New Roman" w:cs="Times New Roman"/>
          <w:sz w:val="20"/>
          <w:szCs w:val="20"/>
        </w:rPr>
      </w:pPr>
    </w:p>
    <w:p w:rsidR="00293711" w:rsidRDefault="00293711" w:rsidP="00293711">
      <w:pPr>
        <w:spacing w:after="0" w:line="240" w:lineRule="auto"/>
        <w:jc w:val="both"/>
        <w:rPr>
          <w:rFonts w:ascii="Times New Roman" w:eastAsia="Times New Roman" w:hAnsi="Times New Roman" w:cs="Times New Roman"/>
          <w:sz w:val="20"/>
          <w:szCs w:val="20"/>
        </w:rPr>
      </w:pPr>
    </w:p>
    <w:p w:rsidR="00293711" w:rsidRPr="00293711" w:rsidRDefault="00293711" w:rsidP="00293711">
      <w:pPr>
        <w:spacing w:after="0" w:line="240" w:lineRule="auto"/>
        <w:jc w:val="both"/>
        <w:rPr>
          <w:rFonts w:ascii="Times New Roman" w:eastAsia="Times New Roman" w:hAnsi="Times New Roman" w:cs="Times New Roman"/>
          <w:sz w:val="20"/>
          <w:szCs w:val="20"/>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rPr>
      </w:pPr>
      <w:r w:rsidRPr="00293711">
        <w:rPr>
          <w:rFonts w:ascii="Times New Roman" w:eastAsia="Calibri" w:hAnsi="Times New Roman" w:cs="Times New Roman"/>
          <w:b/>
          <w:u w:val="single"/>
        </w:rPr>
        <w:lastRenderedPageBreak/>
        <w:t>Obrazac 1</w:t>
      </w:r>
      <w:r w:rsidRPr="00293711">
        <w:rPr>
          <w:rFonts w:ascii="Times New Roman" w:eastAsia="Calibri" w:hAnsi="Times New Roman" w:cs="Times New Roman"/>
        </w:rPr>
        <w:t xml:space="preserve">  –  Ogledni predložak sadržaja Izjave o nekažnjavanju </w:t>
      </w:r>
    </w:p>
    <w:p w:rsidR="00293711" w:rsidRPr="00293711" w:rsidRDefault="00293711" w:rsidP="00293711">
      <w:pPr>
        <w:spacing w:after="0" w:line="240" w:lineRule="auto"/>
        <w:jc w:val="right"/>
        <w:rPr>
          <w:rFonts w:ascii="Times New Roman" w:eastAsia="Calibri" w:hAnsi="Times New Roman" w:cs="Times New Roman"/>
          <w:bCs/>
          <w:color w:val="000000"/>
        </w:rPr>
      </w:pPr>
      <w:r w:rsidRPr="00293711">
        <w:rPr>
          <w:rFonts w:ascii="Times New Roman" w:eastAsia="Calibri" w:hAnsi="Times New Roman" w:cs="Times New Roman"/>
          <w:bCs/>
          <w:color w:val="000000"/>
        </w:rPr>
        <w:t xml:space="preserve">(ispuniti obrazac, </w:t>
      </w:r>
      <w:r w:rsidRPr="00293711">
        <w:rPr>
          <w:rFonts w:ascii="Times New Roman" w:eastAsia="Calibri" w:hAnsi="Times New Roman" w:cs="Times New Roman"/>
          <w:bCs/>
        </w:rPr>
        <w:t>potpisati i ovjeriti pečatom</w:t>
      </w:r>
      <w:r w:rsidRPr="00293711">
        <w:rPr>
          <w:rFonts w:ascii="Times New Roman" w:eastAsia="Calibri" w:hAnsi="Times New Roman" w:cs="Times New Roman"/>
          <w:bCs/>
          <w:color w:val="000000"/>
        </w:rPr>
        <w:t>)</w:t>
      </w:r>
    </w:p>
    <w:p w:rsidR="00293711" w:rsidRPr="00293711" w:rsidRDefault="00293711" w:rsidP="00293711">
      <w:pPr>
        <w:spacing w:after="200" w:line="276" w:lineRule="auto"/>
        <w:jc w:val="both"/>
        <w:rPr>
          <w:rFonts w:ascii="Times New Roman" w:eastAsia="Calibri" w:hAnsi="Times New Roman" w:cs="Times New Roman"/>
          <w:color w:val="000000"/>
        </w:rPr>
      </w:pPr>
    </w:p>
    <w:p w:rsidR="00293711" w:rsidRPr="00293711" w:rsidRDefault="00293711" w:rsidP="00293711">
      <w:pPr>
        <w:spacing w:after="200" w:line="276" w:lineRule="auto"/>
        <w:jc w:val="both"/>
        <w:rPr>
          <w:rFonts w:ascii="Times New Roman" w:eastAsia="Calibri" w:hAnsi="Times New Roman" w:cs="Times New Roman"/>
          <w:color w:val="000000"/>
        </w:rPr>
      </w:pPr>
    </w:p>
    <w:p w:rsidR="00293711" w:rsidRPr="00293711" w:rsidRDefault="00293711" w:rsidP="00293711">
      <w:pPr>
        <w:spacing w:after="0" w:line="240" w:lineRule="auto"/>
        <w:jc w:val="both"/>
        <w:rPr>
          <w:rFonts w:ascii="Times New Roman" w:eastAsia="DengXian" w:hAnsi="Times New Roman" w:cs="Times New Roman"/>
          <w:lang w:eastAsia="zh-CN"/>
        </w:rPr>
      </w:pPr>
      <w:r w:rsidRPr="00293711">
        <w:rPr>
          <w:rFonts w:ascii="Times New Roman" w:eastAsia="DengXian" w:hAnsi="Times New Roman" w:cs="Times New Roman"/>
          <w:lang w:eastAsia="zh-CN"/>
        </w:rPr>
        <w:t>Temeljem članka 251 stavka 1. točka 1. i članka 265. stavka 2. Zakona o javnoj nabavi (Narodne novine, br. 120/2016), kao ovlaštena osoba za zastupanje gospodarskog subjekta dajem sljedeću:</w:t>
      </w:r>
    </w:p>
    <w:p w:rsidR="00293711" w:rsidRPr="00293711" w:rsidRDefault="00293711" w:rsidP="00293711">
      <w:pPr>
        <w:spacing w:after="0" w:line="240" w:lineRule="auto"/>
        <w:jc w:val="center"/>
        <w:rPr>
          <w:rFonts w:ascii="Times New Roman" w:eastAsia="DengXian" w:hAnsi="Times New Roman" w:cs="Times New Roman"/>
          <w:b/>
          <w:lang w:eastAsia="zh-CN"/>
        </w:rPr>
      </w:pPr>
    </w:p>
    <w:p w:rsidR="00293711" w:rsidRPr="00293711" w:rsidRDefault="00293711" w:rsidP="00293711">
      <w:pPr>
        <w:spacing w:after="0" w:line="240" w:lineRule="auto"/>
        <w:jc w:val="center"/>
        <w:rPr>
          <w:rFonts w:ascii="Times New Roman" w:eastAsia="DengXian" w:hAnsi="Times New Roman" w:cs="Times New Roman"/>
          <w:b/>
          <w:lang w:eastAsia="zh-CN"/>
        </w:rPr>
      </w:pPr>
      <w:r w:rsidRPr="00293711">
        <w:rPr>
          <w:rFonts w:ascii="Times New Roman" w:eastAsia="DengXian" w:hAnsi="Times New Roman" w:cs="Times New Roman"/>
          <w:b/>
          <w:lang w:eastAsia="zh-CN"/>
        </w:rPr>
        <w:t>I Z J A V U   O   N E K A Ž N J A V A N J U</w:t>
      </w:r>
    </w:p>
    <w:p w:rsidR="00293711" w:rsidRPr="00293711" w:rsidRDefault="00293711" w:rsidP="00293711">
      <w:pPr>
        <w:spacing w:after="0" w:line="240" w:lineRule="auto"/>
        <w:rPr>
          <w:rFonts w:ascii="Times New Roman" w:eastAsia="DengXian" w:hAnsi="Times New Roman" w:cs="Times New Roman"/>
          <w:lang w:eastAsia="zh-CN"/>
        </w:rPr>
      </w:pPr>
      <w:r w:rsidRPr="00293711">
        <w:rPr>
          <w:rFonts w:ascii="Times New Roman" w:eastAsia="DengXian" w:hAnsi="Times New Roman" w:cs="Times New Roman"/>
          <w:lang w:eastAsia="zh-CN"/>
        </w:rPr>
        <w:t>kojom ja _______________________________ iz ____________________________________</w:t>
      </w:r>
    </w:p>
    <w:p w:rsidR="00293711" w:rsidRPr="00293711" w:rsidRDefault="00293711" w:rsidP="00293711">
      <w:pPr>
        <w:spacing w:after="0" w:line="240" w:lineRule="auto"/>
        <w:ind w:left="1416" w:firstLine="708"/>
        <w:rPr>
          <w:rFonts w:ascii="Times New Roman" w:eastAsia="DengXian" w:hAnsi="Times New Roman" w:cs="Times New Roman"/>
          <w:i/>
          <w:sz w:val="18"/>
          <w:szCs w:val="18"/>
          <w:lang w:eastAsia="zh-CN"/>
        </w:rPr>
      </w:pPr>
      <w:r w:rsidRPr="00293711">
        <w:rPr>
          <w:rFonts w:ascii="Times New Roman" w:eastAsia="DengXian" w:hAnsi="Times New Roman" w:cs="Times New Roman"/>
          <w:i/>
          <w:sz w:val="18"/>
          <w:szCs w:val="18"/>
          <w:lang w:eastAsia="zh-CN"/>
        </w:rPr>
        <w:t xml:space="preserve">(ime i prezime) </w:t>
      </w:r>
      <w:r w:rsidRPr="00293711">
        <w:rPr>
          <w:rFonts w:ascii="Times New Roman" w:eastAsia="DengXian" w:hAnsi="Times New Roman" w:cs="Times New Roman"/>
          <w:i/>
          <w:sz w:val="18"/>
          <w:szCs w:val="18"/>
          <w:lang w:eastAsia="zh-CN"/>
        </w:rPr>
        <w:tab/>
      </w:r>
      <w:r w:rsidRPr="00293711">
        <w:rPr>
          <w:rFonts w:ascii="Times New Roman" w:eastAsia="DengXian" w:hAnsi="Times New Roman" w:cs="Times New Roman"/>
          <w:i/>
          <w:sz w:val="18"/>
          <w:szCs w:val="18"/>
          <w:lang w:eastAsia="zh-CN"/>
        </w:rPr>
        <w:tab/>
      </w:r>
      <w:r w:rsidRPr="00293711">
        <w:rPr>
          <w:rFonts w:ascii="Times New Roman" w:eastAsia="DengXian" w:hAnsi="Times New Roman" w:cs="Times New Roman"/>
          <w:i/>
          <w:sz w:val="18"/>
          <w:szCs w:val="18"/>
          <w:lang w:eastAsia="zh-CN"/>
        </w:rPr>
        <w:tab/>
      </w:r>
      <w:r w:rsidRPr="00293711">
        <w:rPr>
          <w:rFonts w:ascii="Times New Roman" w:eastAsia="DengXian" w:hAnsi="Times New Roman" w:cs="Times New Roman"/>
          <w:i/>
          <w:sz w:val="18"/>
          <w:szCs w:val="18"/>
          <w:lang w:eastAsia="zh-CN"/>
        </w:rPr>
        <w:tab/>
      </w:r>
      <w:r w:rsidRPr="00293711">
        <w:rPr>
          <w:rFonts w:ascii="Times New Roman" w:eastAsia="DengXian" w:hAnsi="Times New Roman" w:cs="Times New Roman"/>
          <w:i/>
          <w:sz w:val="18"/>
          <w:szCs w:val="18"/>
          <w:lang w:eastAsia="zh-CN"/>
        </w:rPr>
        <w:tab/>
        <w:t>(adresa stanovanja)</w:t>
      </w:r>
    </w:p>
    <w:p w:rsidR="00293711" w:rsidRPr="00293711" w:rsidRDefault="00293711" w:rsidP="00293711">
      <w:pPr>
        <w:spacing w:after="0" w:line="240" w:lineRule="auto"/>
        <w:rPr>
          <w:rFonts w:ascii="Times New Roman" w:eastAsia="DengXian" w:hAnsi="Times New Roman" w:cs="Times New Roman"/>
          <w:lang w:eastAsia="zh-CN"/>
        </w:rPr>
      </w:pPr>
      <w:r w:rsidRPr="00293711">
        <w:rPr>
          <w:rFonts w:ascii="Times New Roman" w:eastAsia="DengXian" w:hAnsi="Times New Roman" w:cs="Times New Roman"/>
          <w:lang w:eastAsia="zh-CN"/>
        </w:rPr>
        <w:t>broj identifikacijskog dokumenta __________________ izdanog od____________________________,</w:t>
      </w:r>
    </w:p>
    <w:p w:rsidR="00293711" w:rsidRPr="00293711" w:rsidRDefault="00293711" w:rsidP="00293711">
      <w:pPr>
        <w:spacing w:after="0" w:line="240" w:lineRule="auto"/>
        <w:rPr>
          <w:rFonts w:ascii="Times New Roman" w:eastAsia="DengXian" w:hAnsi="Times New Roman" w:cs="Times New Roman"/>
          <w:lang w:eastAsia="zh-CN"/>
        </w:rPr>
      </w:pPr>
      <w:r w:rsidRPr="00293711">
        <w:rPr>
          <w:rFonts w:ascii="Times New Roman" w:eastAsia="DengXian" w:hAnsi="Times New Roman" w:cs="Times New Roman"/>
          <w:lang w:eastAsia="zh-CN"/>
        </w:rPr>
        <w:t xml:space="preserve">kao osoba iz članka 251. stavka 1. točke 1. Zakona o javnoj nabavi </w:t>
      </w:r>
      <w:r w:rsidRPr="00293711">
        <w:rPr>
          <w:rFonts w:ascii="Times New Roman" w:eastAsia="DengXian" w:hAnsi="Times New Roman" w:cs="Times New Roman"/>
          <w:b/>
          <w:lang w:eastAsia="zh-CN"/>
        </w:rPr>
        <w:t>za sebe i za gospodarski subjekt</w:t>
      </w:r>
      <w:r w:rsidRPr="00293711">
        <w:rPr>
          <w:rFonts w:ascii="Times New Roman" w:eastAsia="DengXian" w:hAnsi="Times New Roman" w:cs="Times New Roman"/>
          <w:lang w:eastAsia="zh-CN"/>
        </w:rPr>
        <w:t>:</w:t>
      </w:r>
    </w:p>
    <w:p w:rsidR="00293711" w:rsidRPr="00293711" w:rsidRDefault="00293711" w:rsidP="00293711">
      <w:pPr>
        <w:spacing w:after="0" w:line="240" w:lineRule="auto"/>
        <w:rPr>
          <w:rFonts w:ascii="Times New Roman" w:eastAsia="DengXian" w:hAnsi="Times New Roman" w:cs="Times New Roman"/>
          <w:lang w:eastAsia="zh-CN"/>
        </w:rPr>
      </w:pPr>
      <w:r w:rsidRPr="00293711">
        <w:rPr>
          <w:rFonts w:ascii="Times New Roman" w:eastAsia="DengXian" w:hAnsi="Times New Roman" w:cs="Times New Roman"/>
          <w:lang w:eastAsia="zh-CN"/>
        </w:rPr>
        <w:t>_______________________________________________________________________________</w:t>
      </w:r>
    </w:p>
    <w:p w:rsidR="00293711" w:rsidRPr="00293711" w:rsidRDefault="00293711" w:rsidP="00293711">
      <w:pPr>
        <w:spacing w:after="0" w:line="240" w:lineRule="auto"/>
        <w:ind w:left="2552"/>
        <w:rPr>
          <w:rFonts w:ascii="Times New Roman" w:eastAsia="DengXian" w:hAnsi="Times New Roman" w:cs="Times New Roman"/>
          <w:lang w:eastAsia="zh-CN"/>
        </w:rPr>
      </w:pPr>
      <w:r w:rsidRPr="00293711">
        <w:rPr>
          <w:rFonts w:ascii="Times New Roman" w:eastAsia="DengXian" w:hAnsi="Times New Roman" w:cs="Times New Roman"/>
          <w:lang w:eastAsia="zh-CN"/>
        </w:rPr>
        <w:t>(naziv i sjedište gospodarskog subjekta, OIB)</w:t>
      </w:r>
    </w:p>
    <w:p w:rsidR="00293711" w:rsidRPr="00293711" w:rsidRDefault="00293711" w:rsidP="00293711">
      <w:pPr>
        <w:spacing w:after="0" w:line="240" w:lineRule="auto"/>
        <w:jc w:val="both"/>
        <w:rPr>
          <w:rFonts w:ascii="Times New Roman" w:eastAsia="DengXian" w:hAnsi="Times New Roman" w:cs="Times New Roman"/>
          <w:lang w:eastAsia="zh-CN"/>
        </w:rPr>
      </w:pPr>
      <w:r w:rsidRPr="00293711">
        <w:rPr>
          <w:rFonts w:ascii="Times New Roman" w:eastAsia="DengXian" w:hAnsi="Times New Roman" w:cs="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293711" w:rsidRPr="00293711" w:rsidRDefault="00293711" w:rsidP="00293711">
      <w:pPr>
        <w:spacing w:after="0" w:line="240" w:lineRule="auto"/>
        <w:jc w:val="both"/>
        <w:rPr>
          <w:rFonts w:ascii="Times New Roman" w:eastAsia="DengXian" w:hAnsi="Times New Roman" w:cs="Times New Roman"/>
          <w:lang w:eastAsia="zh-CN"/>
        </w:rPr>
      </w:pPr>
      <w:r w:rsidRPr="00293711">
        <w:rPr>
          <w:rFonts w:ascii="Times New Roman" w:eastAsia="DengXian" w:hAnsi="Times New Roman" w:cs="Times New Roman"/>
          <w:lang w:eastAsia="zh-CN"/>
        </w:rPr>
        <w:t>Kaznena djela za koja potvrđujem da ne postoji pravomoćna presuda:</w:t>
      </w: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sudjelovanje u zločinačkoj organizaciji,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328. (zločinačko udruženje) i članka 329. (počinjenje kaznenog djela u sastavu zločinačkog udruženja) Kaznenog zakona i</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333. (udruživanje za počinjenje kaznenih djela), iz Kaznenog zakona (»Narodne novine«, br. 110/97., 27/98., 50/00., 129/00., 51/01., 111/03., 190/03., 105/04., 84/05., 71/06., 110/07., 152/08., 57/11., 77/11. i 143/12.);</w:t>
      </w: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korupciju,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prijevaru,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236. (prijevara), članka 247. (prijevara u gospodarskom poslovanju), članka 256. (utaja poreza ili carine) i članka 258. (subvencijska prijevara) Kaznenog zakona i</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293711" w:rsidRPr="00293711" w:rsidRDefault="00293711" w:rsidP="00293711">
      <w:pPr>
        <w:spacing w:after="0" w:line="240" w:lineRule="auto"/>
        <w:contextualSpacing/>
        <w:jc w:val="both"/>
        <w:rPr>
          <w:rFonts w:ascii="Times New Roman" w:eastAsia="DengXian" w:hAnsi="Times New Roman" w:cs="Times New Roman"/>
          <w:lang w:eastAsia="zh-CN"/>
        </w:rPr>
      </w:pPr>
    </w:p>
    <w:p w:rsidR="00293711" w:rsidRPr="00293711" w:rsidRDefault="00293711" w:rsidP="00293711">
      <w:pPr>
        <w:spacing w:after="0" w:line="240" w:lineRule="auto"/>
        <w:contextualSpacing/>
        <w:jc w:val="both"/>
        <w:rPr>
          <w:rFonts w:ascii="Times New Roman" w:eastAsia="DengXian" w:hAnsi="Times New Roman" w:cs="Times New Roman"/>
          <w:lang w:eastAsia="zh-CN"/>
        </w:rPr>
      </w:pP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terorizam ili kaznena djela povezana s terorističkim aktivnostima,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lastRenderedPageBreak/>
        <w:t>članka 97. (terorizam), članka 99. (javno poticanje na terorizam), članka 100. (novačenje za terorizam), članka 101. (obuka za terorizam) i članka 102. (terorističko udruženje) Kaznenog zakona</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pranje novca ili financiranje terorizma,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98. (financiranje terorizma) i članka 265. (pranje novca) Kaznenog zakona i</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279. (pranje novca) iz Kaznenog zakona (»Narodne novine«, br. 110/97., 27/98., 50/00., 129/00., 51/01., 111/03., 190/03., 105/04., 84/05., 71/06., 110/07., 152/08., 57/11., 77/11. i 143/12.);</w:t>
      </w:r>
    </w:p>
    <w:p w:rsidR="00293711" w:rsidRPr="00293711" w:rsidRDefault="00293711" w:rsidP="00293711">
      <w:pPr>
        <w:numPr>
          <w:ilvl w:val="0"/>
          <w:numId w:val="30"/>
        </w:numPr>
        <w:spacing w:after="80" w:line="276" w:lineRule="auto"/>
        <w:contextualSpacing/>
        <w:jc w:val="both"/>
        <w:rPr>
          <w:rFonts w:ascii="Times New Roman" w:eastAsia="DengXian" w:hAnsi="Times New Roman" w:cs="Times New Roman"/>
          <w:b/>
          <w:lang w:eastAsia="zh-CN"/>
        </w:rPr>
      </w:pPr>
      <w:r w:rsidRPr="00293711">
        <w:rPr>
          <w:rFonts w:ascii="Times New Roman" w:eastAsia="DengXian" w:hAnsi="Times New Roman" w:cs="Times New Roman"/>
          <w:b/>
          <w:lang w:eastAsia="zh-CN"/>
        </w:rPr>
        <w:t>dječji rad ili druge oblike trgovanja ljudima, na temelju:</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106. (trgovanje ljudima) Kaznenog zakona</w:t>
      </w:r>
    </w:p>
    <w:p w:rsidR="00293711" w:rsidRPr="00293711" w:rsidRDefault="00293711" w:rsidP="00293711">
      <w:pPr>
        <w:numPr>
          <w:ilvl w:val="0"/>
          <w:numId w:val="29"/>
        </w:numPr>
        <w:spacing w:after="80" w:line="276" w:lineRule="auto"/>
        <w:contextualSpacing/>
        <w:jc w:val="both"/>
        <w:rPr>
          <w:rFonts w:ascii="Times New Roman" w:eastAsia="DengXian" w:hAnsi="Times New Roman" w:cs="Times New Roman"/>
          <w:lang w:eastAsia="zh-CN"/>
        </w:rPr>
      </w:pPr>
      <w:r w:rsidRPr="00293711">
        <w:rPr>
          <w:rFonts w:ascii="Times New Roman" w:eastAsia="DengXian" w:hAnsi="Times New Roman" w:cs="Times New Roman"/>
          <w:lang w:eastAsia="zh-CN"/>
        </w:rPr>
        <w:t>članka 175. (trgovanje ljudima i ropstvo) iz Kaznenog zakona (»Narodne novine«, br. 110/97., 27/98., 50/00., 129/00., 51/01., 111/03., 190/03., 105/04., 84/05., 71/06., 110/07., 152/08., 57/11., 77/11. i 143/12.)</w:t>
      </w:r>
    </w:p>
    <w:p w:rsidR="00293711" w:rsidRPr="00293711" w:rsidRDefault="00293711" w:rsidP="00293711">
      <w:pPr>
        <w:spacing w:after="0" w:line="240" w:lineRule="auto"/>
        <w:rPr>
          <w:rFonts w:ascii="Times New Roman" w:eastAsia="DengXian" w:hAnsi="Times New Roman" w:cs="Times New Roman"/>
          <w:lang w:eastAsia="zh-CN"/>
        </w:rPr>
      </w:pPr>
    </w:p>
    <w:p w:rsidR="00293711" w:rsidRPr="00293711" w:rsidRDefault="00293711" w:rsidP="00293711">
      <w:pPr>
        <w:spacing w:after="0" w:line="240" w:lineRule="auto"/>
        <w:ind w:left="3540" w:firstLine="4"/>
        <w:rPr>
          <w:rFonts w:ascii="Times New Roman" w:eastAsia="DengXian" w:hAnsi="Times New Roman" w:cs="Times New Roman"/>
          <w:lang w:eastAsia="zh-CN"/>
        </w:rPr>
      </w:pPr>
      <w:r w:rsidRPr="00293711">
        <w:rPr>
          <w:rFonts w:ascii="Times New Roman" w:eastAsia="DengXian" w:hAnsi="Times New Roman" w:cs="Times New Roman"/>
          <w:lang w:eastAsia="zh-CN"/>
        </w:rPr>
        <w:t>_____________________________________________</w:t>
      </w:r>
    </w:p>
    <w:p w:rsidR="00293711" w:rsidRPr="00293711" w:rsidRDefault="00293711" w:rsidP="00293711">
      <w:pPr>
        <w:spacing w:after="0" w:line="240" w:lineRule="auto"/>
        <w:ind w:left="3686"/>
        <w:rPr>
          <w:rFonts w:ascii="Times New Roman" w:eastAsia="DengXian" w:hAnsi="Times New Roman" w:cs="Times New Roman"/>
          <w:lang w:eastAsia="zh-CN"/>
        </w:rPr>
      </w:pPr>
      <w:r w:rsidRPr="00293711">
        <w:rPr>
          <w:rFonts w:ascii="Times New Roman" w:eastAsia="DengXian" w:hAnsi="Times New Roman" w:cs="Times New Roman"/>
          <w:lang w:eastAsia="zh-CN"/>
        </w:rPr>
        <w:t>(ime, prezime osobe/a koja ima ovlasti zastupanja prema sudskom ili odgovarajućem registru/statutu društva)</w:t>
      </w:r>
    </w:p>
    <w:p w:rsidR="00293711" w:rsidRPr="00293711" w:rsidRDefault="00293711" w:rsidP="00293711">
      <w:pPr>
        <w:spacing w:after="0" w:line="240" w:lineRule="auto"/>
        <w:ind w:left="3540" w:firstLine="4"/>
        <w:rPr>
          <w:rFonts w:ascii="Times New Roman" w:eastAsia="DengXian" w:hAnsi="Times New Roman" w:cs="Times New Roman"/>
          <w:lang w:eastAsia="zh-CN"/>
        </w:rPr>
      </w:pPr>
    </w:p>
    <w:p w:rsidR="00293711" w:rsidRPr="00293711" w:rsidRDefault="00293711" w:rsidP="00293711">
      <w:pPr>
        <w:spacing w:after="0" w:line="240" w:lineRule="auto"/>
        <w:ind w:left="3540" w:firstLine="4"/>
        <w:rPr>
          <w:rFonts w:ascii="Times New Roman" w:eastAsia="DengXian" w:hAnsi="Times New Roman" w:cs="Times New Roman"/>
          <w:lang w:eastAsia="zh-CN"/>
        </w:rPr>
      </w:pPr>
      <w:r w:rsidRPr="00293711" w:rsidDel="006651C3">
        <w:rPr>
          <w:rFonts w:ascii="Times New Roman" w:eastAsia="DengXian" w:hAnsi="Times New Roman" w:cs="Times New Roman"/>
          <w:lang w:eastAsia="zh-CN"/>
        </w:rPr>
        <w:t xml:space="preserve"> </w:t>
      </w:r>
      <w:r w:rsidRPr="00293711">
        <w:rPr>
          <w:rFonts w:ascii="Times New Roman" w:eastAsia="DengXian" w:hAnsi="Times New Roman" w:cs="Times New Roman"/>
          <w:lang w:eastAsia="zh-CN"/>
        </w:rPr>
        <w:t>______________________________________________</w:t>
      </w:r>
    </w:p>
    <w:p w:rsidR="00293711" w:rsidRPr="00293711" w:rsidRDefault="00293711" w:rsidP="00293711">
      <w:pPr>
        <w:spacing w:after="0" w:line="240" w:lineRule="auto"/>
        <w:ind w:left="3632"/>
        <w:rPr>
          <w:rFonts w:ascii="Times New Roman" w:eastAsia="DengXian" w:hAnsi="Times New Roman" w:cs="Times New Roman"/>
          <w:lang w:eastAsia="zh-CN"/>
        </w:rPr>
      </w:pPr>
      <w:r w:rsidRPr="00293711">
        <w:rPr>
          <w:rFonts w:ascii="Times New Roman" w:eastAsia="DengXian" w:hAnsi="Times New Roman" w:cs="Times New Roman"/>
          <w:lang w:eastAsia="zh-CN"/>
        </w:rPr>
        <w:t>(potpis osobe koja ima ovlasti zastupanja prema sudskom ili odgovarajućem registru/statutu društva)</w:t>
      </w:r>
    </w:p>
    <w:p w:rsidR="00293711" w:rsidRPr="00293711" w:rsidRDefault="00293711" w:rsidP="00293711">
      <w:pPr>
        <w:spacing w:after="0" w:line="240" w:lineRule="auto"/>
        <w:rPr>
          <w:rFonts w:ascii="Times New Roman" w:eastAsia="DengXian" w:hAnsi="Times New Roman" w:cs="Times New Roman"/>
          <w:lang w:eastAsia="zh-CN"/>
        </w:rPr>
      </w:pPr>
      <w:r w:rsidRPr="00293711" w:rsidDel="006651C3">
        <w:rPr>
          <w:rFonts w:ascii="Times New Roman" w:eastAsia="DengXian" w:hAnsi="Times New Roman" w:cs="Times New Roman"/>
          <w:lang w:eastAsia="zh-CN"/>
        </w:rPr>
        <w:t xml:space="preserve"> </w:t>
      </w:r>
    </w:p>
    <w:p w:rsidR="00293711" w:rsidRPr="00293711" w:rsidRDefault="00293711" w:rsidP="00293711">
      <w:pPr>
        <w:spacing w:after="0" w:line="240" w:lineRule="auto"/>
        <w:jc w:val="both"/>
        <w:rPr>
          <w:rFonts w:ascii="Times New Roman" w:eastAsia="DengXian" w:hAnsi="Times New Roman" w:cs="Times New Roman"/>
          <w:b/>
          <w:lang w:eastAsia="zh-CN"/>
        </w:rPr>
      </w:pPr>
    </w:p>
    <w:p w:rsidR="00293711" w:rsidRPr="00293711" w:rsidRDefault="00293711" w:rsidP="00293711">
      <w:pPr>
        <w:spacing w:after="0" w:line="240" w:lineRule="auto"/>
        <w:jc w:val="both"/>
        <w:rPr>
          <w:rFonts w:ascii="Times New Roman" w:eastAsia="DengXian" w:hAnsi="Times New Roman" w:cs="Times New Roman"/>
          <w:lang w:eastAsia="zh-CN"/>
        </w:rPr>
      </w:pPr>
      <w:r w:rsidRPr="00293711">
        <w:rPr>
          <w:rFonts w:ascii="Times New Roman" w:eastAsia="DengXian" w:hAnsi="Times New Roman" w:cs="Times New Roman"/>
          <w:b/>
          <w:lang w:eastAsia="zh-CN"/>
        </w:rPr>
        <w:t>UPUTA:</w:t>
      </w:r>
      <w:r w:rsidRPr="00293711">
        <w:rPr>
          <w:rFonts w:ascii="Times New Roman" w:eastAsia="DengXian" w:hAnsi="Times New Roman" w:cs="Times New Roman"/>
          <w:lang w:eastAsia="zh-CN"/>
        </w:rPr>
        <w:t xml:space="preserve"> Ovaj obrazac potpisuje osoba ovlaštena za samostalno i pojedinačno zastupanje gospodarskog subjekta (ili osobe koje su ovlaštene za skupno zastupanje gospodarskog subjekta) i potpis </w:t>
      </w:r>
      <w:r w:rsidRPr="00293711">
        <w:rPr>
          <w:rFonts w:ascii="Times New Roman" w:eastAsia="DengXian" w:hAnsi="Times New Roman" w:cs="Times New Roman"/>
          <w:b/>
          <w:lang w:eastAsia="zh-CN"/>
        </w:rPr>
        <w:t xml:space="preserve">ne </w:t>
      </w:r>
      <w:r w:rsidRPr="00293711">
        <w:rPr>
          <w:rFonts w:ascii="Times New Roman" w:eastAsia="DengXian" w:hAnsi="Times New Roman" w:cs="Times New Roman"/>
          <w:b/>
          <w:u w:val="single"/>
          <w:lang w:eastAsia="zh-CN"/>
        </w:rPr>
        <w:t>mora biti ovjeren kod javnog bilježnika</w:t>
      </w:r>
      <w:r w:rsidRPr="00293711">
        <w:rPr>
          <w:rFonts w:ascii="Times New Roman" w:eastAsia="DengXian" w:hAnsi="Times New Roman" w:cs="Times New Roman"/>
          <w:lang w:eastAsia="zh-CN"/>
        </w:rPr>
        <w:t xml:space="preserve"> ili kod nadležne sudske ili upravne vlasti ili strukovnog ili trgovinskog tijela u državi poslovnog nastana gospodarskog subjekta, odnosno državi čija je osoba državljanin.</w:t>
      </w:r>
    </w:p>
    <w:p w:rsidR="00293711" w:rsidRPr="00293711" w:rsidRDefault="00293711" w:rsidP="00293711">
      <w:pPr>
        <w:spacing w:after="0" w:line="240" w:lineRule="auto"/>
        <w:jc w:val="both"/>
        <w:rPr>
          <w:rFonts w:ascii="Times New Roman" w:eastAsia="DengXian" w:hAnsi="Times New Roman" w:cs="Times New Roman"/>
          <w:lang w:eastAsia="zh-CN"/>
        </w:rPr>
      </w:pPr>
      <w:r w:rsidRPr="00293711">
        <w:rPr>
          <w:rFonts w:ascii="Times New Roman" w:eastAsia="DengXian" w:hAnsi="Times New Roman" w:cs="Times New Roman"/>
          <w:lang w:eastAsia="zh-CN"/>
        </w:rPr>
        <w:t>Davatelj ove Izjave dužan je provjeriti sve okolnosti i činjenice koje ovom Izjavom potvrđuje.</w:t>
      </w: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Default="00293711" w:rsidP="00293711">
      <w:pPr>
        <w:autoSpaceDE w:val="0"/>
        <w:autoSpaceDN w:val="0"/>
        <w:adjustRightInd w:val="0"/>
        <w:spacing w:after="200" w:line="276" w:lineRule="auto"/>
        <w:ind w:left="142" w:hanging="142"/>
        <w:contextualSpacing/>
        <w:jc w:val="both"/>
        <w:rPr>
          <w:rFonts w:ascii="Times New Roman" w:eastAsia="Calibri" w:hAnsi="Times New Roman" w:cs="Times New Roman"/>
        </w:rPr>
      </w:pPr>
    </w:p>
    <w:p w:rsidR="00293711" w:rsidRDefault="00293711" w:rsidP="00293711">
      <w:pPr>
        <w:autoSpaceDE w:val="0"/>
        <w:autoSpaceDN w:val="0"/>
        <w:adjustRightInd w:val="0"/>
        <w:spacing w:after="200" w:line="276" w:lineRule="auto"/>
        <w:ind w:left="142" w:hanging="142"/>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142" w:hanging="142"/>
        <w:contextualSpacing/>
        <w:jc w:val="both"/>
        <w:rPr>
          <w:rFonts w:ascii="Times New Roman" w:eastAsia="Calibri" w:hAnsi="Times New Roman" w:cs="Times New Roman"/>
        </w:rPr>
      </w:pPr>
    </w:p>
    <w:p w:rsidR="00293711" w:rsidRPr="00293711" w:rsidRDefault="00293711" w:rsidP="00293711">
      <w:pPr>
        <w:autoSpaceDE w:val="0"/>
        <w:autoSpaceDN w:val="0"/>
        <w:adjustRightInd w:val="0"/>
        <w:spacing w:after="200" w:line="276" w:lineRule="auto"/>
        <w:ind w:left="142" w:hanging="142"/>
        <w:contextualSpacing/>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ahoma"/>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spacing w:after="0" w:line="240" w:lineRule="auto"/>
        <w:jc w:val="right"/>
        <w:outlineLvl w:val="1"/>
        <w:rPr>
          <w:rFonts w:ascii="Times New Roman" w:eastAsia="Times New Roman" w:hAnsi="Times New Roman" w:cs="Times New Roman"/>
        </w:rPr>
      </w:pPr>
      <w:bookmarkStart w:id="3" w:name="_Toc469407200"/>
      <w:bookmarkStart w:id="4" w:name="_Toc17377185"/>
      <w:r w:rsidRPr="00293711">
        <w:rPr>
          <w:rFonts w:ascii="Times New Roman" w:eastAsia="Times New Roman" w:hAnsi="Times New Roman" w:cs="Times New Roman"/>
          <w:b/>
        </w:rPr>
        <w:lastRenderedPageBreak/>
        <w:t xml:space="preserve">Obrazac 2 –  </w:t>
      </w:r>
      <w:r w:rsidRPr="00293711">
        <w:rPr>
          <w:rFonts w:ascii="Times New Roman" w:eastAsia="Times New Roman" w:hAnsi="Times New Roman" w:cs="Times New Roman"/>
        </w:rPr>
        <w:t>Ogledni predložak sadržaja Popisa ugovora o uredno izvršenim ugovorima</w:t>
      </w:r>
      <w:bookmarkEnd w:id="3"/>
      <w:bookmarkEnd w:id="4"/>
    </w:p>
    <w:p w:rsidR="00293711" w:rsidRPr="00293711" w:rsidRDefault="00293711" w:rsidP="00293711">
      <w:pPr>
        <w:spacing w:after="0" w:line="240" w:lineRule="auto"/>
        <w:jc w:val="right"/>
        <w:rPr>
          <w:rFonts w:ascii="Times New Roman" w:eastAsia="Times New Roman" w:hAnsi="Times New Roman" w:cs="Times New Roman"/>
          <w:bCs/>
          <w:color w:val="000000"/>
        </w:rPr>
      </w:pPr>
      <w:r w:rsidRPr="00293711">
        <w:rPr>
          <w:rFonts w:ascii="Times New Roman" w:eastAsia="Times New Roman" w:hAnsi="Times New Roman" w:cs="Times New Roman"/>
          <w:bCs/>
          <w:color w:val="000000"/>
        </w:rPr>
        <w:t xml:space="preserve">(ispuniti obrazac, </w:t>
      </w:r>
      <w:r w:rsidRPr="00293711">
        <w:rPr>
          <w:rFonts w:ascii="Times New Roman" w:eastAsia="Times New Roman" w:hAnsi="Times New Roman" w:cs="Times New Roman"/>
          <w:bCs/>
        </w:rPr>
        <w:t>potpisati i ovjeriti pečatom</w:t>
      </w:r>
      <w:r w:rsidRPr="00293711">
        <w:rPr>
          <w:rFonts w:ascii="Times New Roman" w:eastAsia="Times New Roman" w:hAnsi="Times New Roman" w:cs="Times New Roman"/>
          <w:bCs/>
          <w:color w:val="000000"/>
        </w:rPr>
        <w:t>)</w:t>
      </w:r>
    </w:p>
    <w:p w:rsidR="00293711" w:rsidRPr="00293711" w:rsidRDefault="00293711" w:rsidP="00293711">
      <w:pPr>
        <w:spacing w:after="0" w:line="360" w:lineRule="auto"/>
        <w:jc w:val="both"/>
        <w:rPr>
          <w:rFonts w:ascii="Times New Roman" w:eastAsia="Times New Roman" w:hAnsi="Times New Roman" w:cs="Times New Roman"/>
          <w:color w:val="000000"/>
        </w:rPr>
      </w:pP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bCs/>
          <w:sz w:val="24"/>
          <w:szCs w:val="24"/>
        </w:rPr>
      </w:pP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bCs/>
          <w:sz w:val="24"/>
          <w:szCs w:val="24"/>
        </w:rPr>
      </w:pPr>
      <w:r w:rsidRPr="00293711">
        <w:rPr>
          <w:rFonts w:ascii="Times New Roman" w:eastAsia="Times New Roman" w:hAnsi="Times New Roman" w:cs="Times New Roman"/>
          <w:b/>
          <w:bCs/>
          <w:sz w:val="24"/>
          <w:szCs w:val="24"/>
        </w:rPr>
        <w:t>POPIS IZVRŠENIH USLUGA</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4"/>
          <w:szCs w:val="24"/>
        </w:rPr>
      </w:pPr>
    </w:p>
    <w:p w:rsidR="00293711" w:rsidRPr="00293711" w:rsidRDefault="00293711" w:rsidP="00293711">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293711" w:rsidRPr="00293711" w:rsidTr="00361F8C">
        <w:tc>
          <w:tcPr>
            <w:tcW w:w="534" w:type="dxa"/>
            <w:vAlign w:val="center"/>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R.</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br.</w:t>
            </w:r>
          </w:p>
        </w:tc>
        <w:tc>
          <w:tcPr>
            <w:tcW w:w="2409" w:type="dxa"/>
            <w:vAlign w:val="center"/>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NARUČITELJ</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(naziv i sjedište)</w:t>
            </w:r>
          </w:p>
        </w:tc>
        <w:tc>
          <w:tcPr>
            <w:tcW w:w="2410" w:type="dxa"/>
            <w:vAlign w:val="center"/>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PREDMET USLUGE</w:t>
            </w:r>
          </w:p>
        </w:tc>
        <w:tc>
          <w:tcPr>
            <w:tcW w:w="1985" w:type="dxa"/>
            <w:vAlign w:val="center"/>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VRIJEDNOST IZVRŠENE USLUGE</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18"/>
                <w:szCs w:val="18"/>
              </w:rPr>
            </w:pPr>
            <w:r w:rsidRPr="00293711">
              <w:rPr>
                <w:rFonts w:ascii="Times New Roman" w:eastAsia="Times New Roman" w:hAnsi="Times New Roman" w:cs="Times New Roman"/>
                <w:b/>
                <w:sz w:val="18"/>
                <w:szCs w:val="18"/>
              </w:rPr>
              <w:t>(</w:t>
            </w:r>
            <w:r w:rsidRPr="00293711">
              <w:rPr>
                <w:rFonts w:ascii="Times New Roman" w:eastAsia="Times New Roman" w:hAnsi="Times New Roman" w:cs="Times New Roman"/>
                <w:sz w:val="18"/>
                <w:szCs w:val="18"/>
              </w:rPr>
              <w:t>u kunama bez PDV-a)</w:t>
            </w:r>
          </w:p>
        </w:tc>
        <w:tc>
          <w:tcPr>
            <w:tcW w:w="2409" w:type="dxa"/>
            <w:vAlign w:val="center"/>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MJESTO I DATUM</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ZAVRŠETKA/</w:t>
            </w:r>
          </w:p>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sz w:val="20"/>
                <w:szCs w:val="20"/>
              </w:rPr>
            </w:pPr>
            <w:r w:rsidRPr="00293711">
              <w:rPr>
                <w:rFonts w:ascii="Times New Roman" w:eastAsia="Times New Roman" w:hAnsi="Times New Roman" w:cs="Times New Roman"/>
                <w:b/>
                <w:sz w:val="20"/>
                <w:szCs w:val="20"/>
              </w:rPr>
              <w:t>IZVRŠENJA  USLUGE</w:t>
            </w:r>
          </w:p>
        </w:tc>
      </w:tr>
      <w:tr w:rsidR="00293711" w:rsidRPr="00293711" w:rsidTr="00361F8C">
        <w:trPr>
          <w:trHeight w:val="1836"/>
        </w:trPr>
        <w:tc>
          <w:tcPr>
            <w:tcW w:w="534" w:type="dxa"/>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rPr>
            </w:pPr>
            <w:r w:rsidRPr="00293711">
              <w:rPr>
                <w:rFonts w:ascii="Times New Roman" w:eastAsia="Times New Roman" w:hAnsi="Times New Roman" w:cs="Times New Roman"/>
              </w:rPr>
              <w:t>1.</w:t>
            </w:r>
          </w:p>
        </w:tc>
        <w:tc>
          <w:tcPr>
            <w:tcW w:w="2409"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2410"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1985"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2409"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r>
      <w:tr w:rsidR="00293711" w:rsidRPr="00293711" w:rsidTr="00361F8C">
        <w:trPr>
          <w:trHeight w:val="1836"/>
        </w:trPr>
        <w:tc>
          <w:tcPr>
            <w:tcW w:w="534" w:type="dxa"/>
          </w:tcPr>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rPr>
            </w:pPr>
            <w:r w:rsidRPr="00293711">
              <w:rPr>
                <w:rFonts w:ascii="Times New Roman" w:eastAsia="Times New Roman" w:hAnsi="Times New Roman" w:cs="Times New Roman"/>
              </w:rPr>
              <w:t>2.</w:t>
            </w:r>
          </w:p>
        </w:tc>
        <w:tc>
          <w:tcPr>
            <w:tcW w:w="2409"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2410"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1985"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c>
          <w:tcPr>
            <w:tcW w:w="2409" w:type="dxa"/>
          </w:tcPr>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tc>
      </w:tr>
    </w:tbl>
    <w:p w:rsidR="00293711" w:rsidRPr="00293711" w:rsidRDefault="00293711" w:rsidP="00293711">
      <w:pPr>
        <w:autoSpaceDE w:val="0"/>
        <w:autoSpaceDN w:val="0"/>
        <w:adjustRightInd w:val="0"/>
        <w:spacing w:after="0" w:line="240" w:lineRule="auto"/>
        <w:jc w:val="center"/>
        <w:rPr>
          <w:rFonts w:ascii="Times New Roman" w:eastAsia="Times New Roman"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Times New Roman" w:hAnsi="Times New Roman" w:cs="Times New Roman"/>
        </w:rPr>
      </w:pPr>
      <w:r w:rsidRPr="00293711">
        <w:rPr>
          <w:rFonts w:ascii="Times New Roman" w:eastAsia="Times New Roman" w:hAnsi="Times New Roman" w:cs="Times New Roman"/>
        </w:rPr>
        <w:t>Potvrđujem da smo u gore navedenim ugovorima nastupali kao druga ugovorna strana te da smo navedene ugovore izvršili uredno i u svemu prema pravilima struke i ugovornim obvezama.</w:t>
      </w:r>
    </w:p>
    <w:p w:rsidR="00293711" w:rsidRPr="00293711" w:rsidRDefault="00293711" w:rsidP="00293711">
      <w:pPr>
        <w:spacing w:after="0" w:line="240" w:lineRule="auto"/>
        <w:jc w:val="center"/>
        <w:rPr>
          <w:rFonts w:ascii="Times New Roman" w:eastAsia="Times New Roman" w:hAnsi="Times New Roman" w:cs="Times New Roman"/>
          <w:color w:val="FF0000"/>
          <w:szCs w:val="20"/>
        </w:rPr>
      </w:pPr>
    </w:p>
    <w:p w:rsidR="00293711" w:rsidRPr="00293711" w:rsidRDefault="00293711" w:rsidP="00293711">
      <w:pPr>
        <w:spacing w:before="100" w:beforeAutospacing="1" w:after="100" w:afterAutospacing="1" w:line="360" w:lineRule="auto"/>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U _________________, ___________ 2021.</w:t>
      </w:r>
      <w:r w:rsidRPr="00293711">
        <w:rPr>
          <w:rFonts w:ascii="Times New Roman" w:eastAsia="Calibri" w:hAnsi="Times New Roman" w:cs="Times New Roman"/>
          <w:color w:val="000000"/>
        </w:rPr>
        <w:t xml:space="preserve"> godine.</w:t>
      </w:r>
    </w:p>
    <w:p w:rsidR="00293711" w:rsidRPr="00293711" w:rsidRDefault="00293711" w:rsidP="00293711">
      <w:pPr>
        <w:spacing w:after="0" w:line="240" w:lineRule="auto"/>
        <w:jc w:val="both"/>
        <w:rPr>
          <w:rFonts w:ascii="Times New Roman" w:eastAsia="Times New Roman" w:hAnsi="Times New Roman" w:cs="Times New Roman"/>
        </w:rPr>
      </w:pPr>
    </w:p>
    <w:p w:rsidR="00293711" w:rsidRPr="00293711" w:rsidRDefault="00293711" w:rsidP="00293711">
      <w:pPr>
        <w:spacing w:after="200" w:line="276" w:lineRule="auto"/>
        <w:jc w:val="both"/>
        <w:rPr>
          <w:rFonts w:ascii="Times New Roman" w:eastAsia="Calibri" w:hAnsi="Times New Roman" w:cs="Times New Roman"/>
          <w:color w:val="000000"/>
        </w:rPr>
      </w:pPr>
    </w:p>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 xml:space="preserve">                                 ______________________________________________________________</w:t>
      </w:r>
    </w:p>
    <w:p w:rsidR="00293711" w:rsidRPr="00293711" w:rsidRDefault="00293711" w:rsidP="00293711">
      <w:pPr>
        <w:spacing w:after="0" w:line="240" w:lineRule="auto"/>
        <w:jc w:val="right"/>
        <w:rPr>
          <w:rFonts w:ascii="Times New Roman" w:eastAsia="Calibri" w:hAnsi="Times New Roman" w:cs="Times New Roman"/>
        </w:rPr>
      </w:pPr>
      <w:r w:rsidRPr="00293711">
        <w:rPr>
          <w:rFonts w:ascii="Times New Roman" w:eastAsia="Calibri" w:hAnsi="Times New Roman" w:cs="Times New Roman"/>
          <w:b/>
          <w:bCs/>
        </w:rPr>
        <w:tab/>
      </w:r>
      <w:r w:rsidRPr="00293711">
        <w:rPr>
          <w:rFonts w:ascii="Times New Roman" w:eastAsia="Calibri" w:hAnsi="Times New Roman" w:cs="Times New Roman"/>
          <w:b/>
          <w:bCs/>
        </w:rPr>
        <w:tab/>
        <w:t xml:space="preserve">         </w:t>
      </w:r>
      <w:r w:rsidRPr="00293711">
        <w:rPr>
          <w:rFonts w:ascii="Times New Roman" w:eastAsia="Calibri" w:hAnsi="Times New Roman" w:cs="Times New Roman"/>
        </w:rPr>
        <w:t>(ime i prezime osobe ovlaštene po zakonu za  zastupanje gospodarskog subjekta)</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200" w:line="276"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_______________________________</w:t>
      </w: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(vlastoručni potpis, pečat)</w:t>
      </w:r>
    </w:p>
    <w:p w:rsidR="00293711" w:rsidRPr="00293711" w:rsidRDefault="00293711" w:rsidP="00293711">
      <w:pPr>
        <w:autoSpaceDE w:val="0"/>
        <w:autoSpaceDN w:val="0"/>
        <w:adjustRightInd w:val="0"/>
        <w:spacing w:after="200" w:line="276" w:lineRule="auto"/>
        <w:ind w:left="720"/>
        <w:contextualSpacing/>
        <w:jc w:val="both"/>
        <w:rPr>
          <w:rFonts w:ascii="Times New Roman" w:eastAsia="Calibri" w:hAnsi="Times New Roman" w:cs="Times New Roman"/>
        </w:rPr>
      </w:pPr>
    </w:p>
    <w:p w:rsidR="00293711" w:rsidRPr="00293711" w:rsidRDefault="00293711" w:rsidP="00293711">
      <w:pPr>
        <w:spacing w:after="0" w:line="240" w:lineRule="auto"/>
        <w:jc w:val="both"/>
        <w:rPr>
          <w:rFonts w:ascii="Arial" w:eastAsia="Times New Roman" w:hAnsi="Arial" w:cs="Times New Roman"/>
          <w:szCs w:val="20"/>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ind w:left="720"/>
        <w:contextualSpacing/>
        <w:jc w:val="both"/>
        <w:rPr>
          <w:rFonts w:ascii="Times New Roman" w:eastAsia="Times New Roman" w:hAnsi="Times New Roman" w:cs="Times New Roman"/>
          <w:lang w:eastAsia="hr-HR"/>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b/>
        </w:rPr>
      </w:pPr>
      <w:r w:rsidRPr="00293711">
        <w:rPr>
          <w:rFonts w:ascii="Times New Roman" w:eastAsia="Calibri" w:hAnsi="Times New Roman" w:cs="Times New Roman"/>
          <w:b/>
        </w:rPr>
        <w:lastRenderedPageBreak/>
        <w:t>Obrazac 3</w:t>
      </w:r>
      <w:r w:rsidRPr="00293711">
        <w:rPr>
          <w:rFonts w:ascii="Times New Roman" w:eastAsia="Calibri" w:hAnsi="Times New Roman" w:cs="Times New Roman"/>
          <w:b/>
          <w:vertAlign w:val="superscript"/>
        </w:rPr>
        <w:footnoteReference w:id="5"/>
      </w:r>
    </w:p>
    <w:p w:rsidR="00293711" w:rsidRPr="00293711" w:rsidRDefault="00293711" w:rsidP="00293711">
      <w:pPr>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r w:rsidRPr="00293711">
        <w:rPr>
          <w:rFonts w:ascii="Times New Roman" w:eastAsia="Calibri" w:hAnsi="Times New Roman" w:cs="Times New Roman"/>
          <w:iCs/>
        </w:rPr>
        <w:t>Sukladno članku 50.  Zakona o javnoj nabavi („Narodne novine“ broj 120/16) ponuditelji u zajednici ponuditelja daju slijedeću</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center"/>
        <w:rPr>
          <w:rFonts w:ascii="Times New Roman" w:eastAsia="Calibri" w:hAnsi="Times New Roman" w:cs="Times New Roman"/>
          <w:b/>
          <w:iCs/>
        </w:rPr>
      </w:pPr>
      <w:r w:rsidRPr="00293711">
        <w:rPr>
          <w:rFonts w:ascii="Times New Roman" w:eastAsia="Calibri" w:hAnsi="Times New Roman" w:cs="Times New Roman"/>
          <w:b/>
          <w:iCs/>
        </w:rPr>
        <w:t>IZJAVU</w:t>
      </w:r>
    </w:p>
    <w:p w:rsidR="00293711" w:rsidRPr="00293711" w:rsidRDefault="00293711" w:rsidP="00293711">
      <w:pPr>
        <w:autoSpaceDE w:val="0"/>
        <w:autoSpaceDN w:val="0"/>
        <w:adjustRightInd w:val="0"/>
        <w:spacing w:after="0" w:line="240" w:lineRule="auto"/>
        <w:jc w:val="center"/>
        <w:rPr>
          <w:rFonts w:ascii="Times New Roman" w:eastAsia="Calibri" w:hAnsi="Times New Roman" w:cs="Times New Roman"/>
          <w:b/>
          <w:iCs/>
        </w:rPr>
      </w:pPr>
    </w:p>
    <w:p w:rsidR="00293711" w:rsidRPr="00293711" w:rsidRDefault="00293711" w:rsidP="00293711">
      <w:pPr>
        <w:autoSpaceDE w:val="0"/>
        <w:autoSpaceDN w:val="0"/>
        <w:adjustRightInd w:val="0"/>
        <w:spacing w:after="0" w:line="240" w:lineRule="auto"/>
        <w:jc w:val="center"/>
        <w:rPr>
          <w:rFonts w:ascii="Times New Roman" w:eastAsia="Calibri" w:hAnsi="Times New Roman" w:cs="Times New Roman"/>
          <w:b/>
          <w:iCs/>
        </w:rPr>
      </w:pPr>
      <w:r w:rsidRPr="00293711">
        <w:rPr>
          <w:rFonts w:ascii="Times New Roman" w:eastAsia="Calibri" w:hAnsi="Times New Roman" w:cs="Times New Roman"/>
          <w:b/>
          <w:iCs/>
        </w:rPr>
        <w:t xml:space="preserve"> O SOLIDARNOJ ODGOVONOSTI ZAJEDNIČKIH PONUDITELJA</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 xml:space="preserve">Izjavljujemo da kao članovi zajednice ponuditelja, u slučaju ugovornog odnosa između nas i naručitelja, solidarno odgovaramo naručitelju za uredno izvršenje ugovora </w:t>
      </w:r>
      <w:r w:rsidRPr="00293711">
        <w:rPr>
          <w:rFonts w:ascii="Times New Roman" w:eastAsia="Calibri" w:hAnsi="Times New Roman" w:cs="Times New Roman"/>
          <w:b/>
        </w:rPr>
        <w:t>________________________________________________________________________</w:t>
      </w:r>
      <w:r w:rsidRPr="00293711">
        <w:rPr>
          <w:rFonts w:ascii="Times New Roman" w:eastAsia="Calibri" w:hAnsi="Times New Roman" w:cs="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Potpisnici izjave:</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MP</w:t>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_____________________________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(ime i prezime odgovorne osobe člana zajednice ponuditelja)</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(potpis)</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MP</w:t>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_____________________________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(ime i prezime odgovorne osobe člana zajednice ponuditelja)</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(potpis)</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ind w:left="1416" w:firstLine="708"/>
        <w:jc w:val="both"/>
        <w:rPr>
          <w:rFonts w:ascii="Times New Roman" w:eastAsia="Calibri" w:hAnsi="Times New Roman" w:cs="Times New Roman"/>
        </w:rPr>
      </w:pPr>
      <w:r w:rsidRPr="00293711">
        <w:rPr>
          <w:rFonts w:ascii="Times New Roman" w:eastAsia="Calibri" w:hAnsi="Times New Roman" w:cs="Times New Roman"/>
        </w:rPr>
        <w:t>MP</w:t>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_____________________________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(ime i prezime odgovorne osobe člana zajednice ponuditelja)</w:t>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______________________</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t xml:space="preserve">   </w:t>
      </w:r>
      <w:r w:rsidRPr="00293711">
        <w:rPr>
          <w:rFonts w:ascii="Times New Roman" w:eastAsia="Calibri" w:hAnsi="Times New Roman" w:cs="Times New Roman"/>
        </w:rPr>
        <w:tab/>
        <w:t xml:space="preserve">        (potpis)</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iCs/>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r w:rsidRPr="00293711">
        <w:rPr>
          <w:rFonts w:ascii="Times New Roman" w:eastAsia="Calibri" w:hAnsi="Times New Roman" w:cs="Times New Roman"/>
        </w:rPr>
        <w:t>U_______________dana,_________2021. godine.</w:t>
      </w: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keepNext/>
        <w:keepLines/>
        <w:pBdr>
          <w:top w:val="single" w:sz="4" w:space="1" w:color="auto"/>
          <w:left w:val="single" w:sz="4" w:space="4" w:color="auto"/>
          <w:bottom w:val="single" w:sz="4" w:space="1" w:color="auto"/>
          <w:right w:val="single" w:sz="4" w:space="4" w:color="auto"/>
        </w:pBdr>
        <w:shd w:val="clear" w:color="auto" w:fill="D9D9D9"/>
        <w:spacing w:after="200" w:line="240" w:lineRule="auto"/>
        <w:jc w:val="both"/>
        <w:outlineLvl w:val="1"/>
        <w:rPr>
          <w:rFonts w:ascii="Times New Roman" w:eastAsia="Times New Roman" w:hAnsi="Times New Roman" w:cs="Times New Roman"/>
          <w:b/>
          <w:bCs/>
          <w:sz w:val="24"/>
          <w:szCs w:val="26"/>
        </w:rPr>
      </w:pPr>
      <w:r w:rsidRPr="00293711">
        <w:rPr>
          <w:rFonts w:ascii="Times New Roman" w:eastAsia="Times New Roman" w:hAnsi="Times New Roman" w:cs="Times New Roman"/>
          <w:b/>
          <w:bCs/>
          <w:sz w:val="24"/>
          <w:szCs w:val="26"/>
        </w:rPr>
        <w:lastRenderedPageBreak/>
        <w:t>Obrazac 4 POPIS STRUČNJAKA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57"/>
        <w:gridCol w:w="4610"/>
      </w:tblGrid>
      <w:tr w:rsidR="00293711" w:rsidRPr="00293711" w:rsidTr="00361F8C">
        <w:trPr>
          <w:trHeight w:val="251"/>
        </w:trPr>
        <w:tc>
          <w:tcPr>
            <w:tcW w:w="4763" w:type="dxa"/>
            <w:tcBorders>
              <w:top w:val="single" w:sz="12" w:space="0" w:color="00000A"/>
              <w:left w:val="single" w:sz="12"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PONUDITELJ (Naziv i OIB): </w:t>
            </w:r>
          </w:p>
        </w:tc>
        <w:tc>
          <w:tcPr>
            <w:tcW w:w="4520" w:type="dxa"/>
            <w:tcBorders>
              <w:top w:val="single" w:sz="12" w:space="0" w:color="00000A"/>
              <w:left w:val="single" w:sz="4" w:space="0" w:color="00000A"/>
              <w:bottom w:val="single" w:sz="4" w:space="0" w:color="00000A"/>
              <w:right w:val="single" w:sz="12"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NARUČITELJ: GRAD POREČ-PARENZO, </w:t>
            </w:r>
          </w:p>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O.m.Tita 5, Poreč</w:t>
            </w:r>
          </w:p>
        </w:tc>
      </w:tr>
      <w:tr w:rsidR="00293711" w:rsidRPr="00293711" w:rsidTr="00361F8C">
        <w:trPr>
          <w:trHeight w:val="584"/>
        </w:trPr>
        <w:tc>
          <w:tcPr>
            <w:tcW w:w="4763" w:type="dxa"/>
            <w:tcBorders>
              <w:top w:val="single" w:sz="4" w:space="0" w:color="00000A"/>
              <w:left w:val="single" w:sz="12" w:space="0" w:color="00000A"/>
              <w:bottom w:val="single" w:sz="12" w:space="0" w:color="00000A"/>
              <w:right w:val="single" w:sz="4" w:space="0" w:color="00000A"/>
            </w:tcBorders>
            <w:shd w:val="clear" w:color="auto" w:fill="auto"/>
            <w:vAlign w:val="center"/>
            <w:hideMark/>
          </w:tcPr>
          <w:p w:rsidR="00293711" w:rsidRPr="00293711" w:rsidRDefault="00293711" w:rsidP="00293711">
            <w:pPr>
              <w:spacing w:before="60" w:after="60" w:line="240" w:lineRule="auto"/>
              <w:jc w:val="both"/>
              <w:rPr>
                <w:rFonts w:ascii="Times New Roman" w:eastAsia="Times New Roman" w:hAnsi="Times New Roman" w:cs="Times New Roman"/>
                <w:bCs/>
                <w:szCs w:val="20"/>
                <w:lang w:eastAsia="hr-HR"/>
              </w:rPr>
            </w:pPr>
          </w:p>
        </w:tc>
        <w:tc>
          <w:tcPr>
            <w:tcW w:w="4520" w:type="dxa"/>
            <w:tcBorders>
              <w:top w:val="single" w:sz="4" w:space="0" w:color="00000A"/>
              <w:left w:val="single" w:sz="4" w:space="0" w:color="00000A"/>
              <w:bottom w:val="single" w:sz="12" w:space="0" w:color="00000A"/>
              <w:right w:val="single" w:sz="12" w:space="0" w:color="00000A"/>
            </w:tcBorders>
            <w:shd w:val="clear" w:color="auto" w:fill="D9D9D9"/>
            <w:vAlign w:val="center"/>
            <w:hideMark/>
          </w:tcPr>
          <w:p w:rsidR="00293711" w:rsidRPr="00293711" w:rsidRDefault="00293711" w:rsidP="00293711">
            <w:pPr>
              <w:spacing w:after="0" w:line="240" w:lineRule="auto"/>
              <w:jc w:val="both"/>
              <w:rPr>
                <w:rFonts w:ascii="Times New Roman" w:eastAsia="TimesNewRoman,Bold" w:hAnsi="Times New Roman" w:cs="Times New Roman"/>
                <w:bCs/>
              </w:rPr>
            </w:pPr>
            <w:r w:rsidRPr="00293711">
              <w:rPr>
                <w:rFonts w:ascii="Times New Roman" w:eastAsia="Times New Roman" w:hAnsi="Times New Roman" w:cs="Times New Roman"/>
                <w:bCs/>
                <w:szCs w:val="20"/>
                <w:lang w:eastAsia="hr-HR"/>
              </w:rPr>
              <w:t xml:space="preserve">PREDMET NABAVE: Usluga stručnog nadzora </w:t>
            </w:r>
            <w:r w:rsidRPr="00293711">
              <w:rPr>
                <w:rFonts w:ascii="Times New Roman" w:eastAsia="Calibri" w:hAnsi="Times New Roman" w:cs="Times New Roman"/>
              </w:rPr>
              <w:t xml:space="preserve"> </w:t>
            </w:r>
            <w:r w:rsidRPr="00293711">
              <w:rPr>
                <w:rFonts w:ascii="Times New Roman" w:eastAsia="TimesNewRoman,Bold" w:hAnsi="Times New Roman" w:cs="Times New Roman"/>
                <w:bCs/>
              </w:rPr>
              <w:t>nad izvođenjem radova na izgradnji prometnica i infrastrukture u servisnoj zoni Poreč-područje III.</w:t>
            </w:r>
          </w:p>
          <w:p w:rsidR="00293711" w:rsidRPr="00293711" w:rsidRDefault="00293711" w:rsidP="00293711">
            <w:pPr>
              <w:spacing w:after="0" w:line="240" w:lineRule="auto"/>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 </w:t>
            </w:r>
          </w:p>
        </w:tc>
      </w:tr>
    </w:tbl>
    <w:p w:rsidR="00293711" w:rsidRPr="00293711" w:rsidRDefault="00293711" w:rsidP="00293711">
      <w:pPr>
        <w:spacing w:after="0" w:line="240" w:lineRule="auto"/>
        <w:rPr>
          <w:rFonts w:ascii="Times New Roman" w:eastAsia="Calibri" w:hAnsi="Times New Roman" w:cs="Times New Roman"/>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sz w:val="24"/>
          <w:szCs w:val="24"/>
        </w:rPr>
      </w:pPr>
    </w:p>
    <w:p w:rsidR="00293711" w:rsidRPr="00293711" w:rsidRDefault="00293711" w:rsidP="00293711">
      <w:pPr>
        <w:spacing w:after="0" w:line="240" w:lineRule="auto"/>
        <w:jc w:val="both"/>
        <w:rPr>
          <w:rFonts w:ascii="Times New Roman" w:eastAsia="Calibri" w:hAnsi="Times New Roman" w:cs="Times New Roman"/>
          <w:i/>
        </w:rPr>
      </w:pPr>
    </w:p>
    <w:p w:rsidR="00293711" w:rsidRPr="00293711" w:rsidRDefault="00293711" w:rsidP="00293711">
      <w:pPr>
        <w:spacing w:after="0" w:line="240" w:lineRule="auto"/>
        <w:jc w:val="center"/>
        <w:rPr>
          <w:rFonts w:ascii="Times New Roman" w:eastAsia="Calibri" w:hAnsi="Times New Roman" w:cs="Times New Roman"/>
          <w:b/>
        </w:rPr>
      </w:pPr>
      <w:r w:rsidRPr="00293711">
        <w:rPr>
          <w:rFonts w:ascii="Times New Roman" w:eastAsia="Calibri" w:hAnsi="Times New Roman" w:cs="Times New Roman"/>
          <w:b/>
        </w:rPr>
        <w:t>POPIS STRUČNJAKA</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b/>
          <w:bCs/>
        </w:rPr>
      </w:pPr>
      <w:r w:rsidRPr="00293711">
        <w:rPr>
          <w:rFonts w:ascii="Times New Roman" w:eastAsia="Calibri" w:hAnsi="Times New Roman" w:cs="Times New Roman"/>
        </w:rPr>
        <w:t xml:space="preserve">Izjavljujemo i potvrđujemo da imamo na raspolaganju tim tehničkih stručnjaka koji posjeduju tražene obrazovne i stručne kvalifikacije te profesionalno iskustvo za izvršenje ugovora u postupku </w:t>
      </w:r>
      <w:r w:rsidRPr="00293711">
        <w:rPr>
          <w:rFonts w:ascii="Times New Roman" w:eastAsia="Calibri" w:hAnsi="Times New Roman" w:cs="Times New Roman"/>
          <w:b/>
          <w:bCs/>
        </w:rPr>
        <w:t>USLUGA STRUČNOG NADZORA NAD IZVOĐENJEM RADOVA NA IZGRADNJI PROMETNICA I INFRASTRUKTURE U SERVISNOJ ZONI POREČ-PODRUČJE III</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b/>
        </w:rPr>
      </w:pPr>
      <w:r w:rsidRPr="00293711">
        <w:rPr>
          <w:rFonts w:ascii="Times New Roman" w:eastAsia="Calibri" w:hAnsi="Times New Roman" w:cs="Times New Roman"/>
          <w:b/>
        </w:rPr>
        <w:t xml:space="preserve">Popis tehničkih stručnjaka </w:t>
      </w:r>
    </w:p>
    <w:p w:rsidR="00293711" w:rsidRPr="00293711" w:rsidRDefault="00293711" w:rsidP="00293711">
      <w:pPr>
        <w:spacing w:after="0" w:line="240" w:lineRule="auto"/>
        <w:jc w:val="both"/>
        <w:rPr>
          <w:rFonts w:ascii="Times New Roman" w:eastAsia="Calibri" w:hAnsi="Times New Roman" w:cs="Times New Roman"/>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2551"/>
        <w:gridCol w:w="3289"/>
        <w:gridCol w:w="2268"/>
      </w:tblGrid>
      <w:tr w:rsidR="00293711" w:rsidRPr="00293711" w:rsidTr="00361F8C">
        <w:trPr>
          <w:trHeight w:val="888"/>
        </w:trPr>
        <w:tc>
          <w:tcPr>
            <w:tcW w:w="1099" w:type="dxa"/>
            <w:shd w:val="clear" w:color="auto" w:fill="B8CCE4"/>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Redni broj</w:t>
            </w:r>
          </w:p>
        </w:tc>
        <w:tc>
          <w:tcPr>
            <w:tcW w:w="2551" w:type="dxa"/>
            <w:shd w:val="clear" w:color="auto" w:fill="B8CCE4"/>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Uloga stručnjaka</w:t>
            </w:r>
          </w:p>
        </w:tc>
        <w:tc>
          <w:tcPr>
            <w:tcW w:w="3289" w:type="dxa"/>
            <w:shd w:val="clear" w:color="auto" w:fill="B8CCE4"/>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Ime i prezime</w:t>
            </w:r>
          </w:p>
        </w:tc>
        <w:tc>
          <w:tcPr>
            <w:tcW w:w="2268" w:type="dxa"/>
            <w:shd w:val="clear" w:color="auto" w:fill="B8CCE4"/>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Obrazovne i stručne kvalifikacije</w:t>
            </w:r>
          </w:p>
        </w:tc>
      </w:tr>
      <w:tr w:rsidR="00293711" w:rsidRPr="00293711" w:rsidTr="00361F8C">
        <w:trPr>
          <w:trHeight w:val="345"/>
        </w:trPr>
        <w:tc>
          <w:tcPr>
            <w:tcW w:w="1099" w:type="dxa"/>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1.</w:t>
            </w:r>
          </w:p>
        </w:tc>
        <w:tc>
          <w:tcPr>
            <w:tcW w:w="2551" w:type="dxa"/>
          </w:tcPr>
          <w:p w:rsidR="00293711" w:rsidRPr="00293711" w:rsidRDefault="00293711" w:rsidP="00293711">
            <w:pPr>
              <w:spacing w:after="0" w:line="240" w:lineRule="auto"/>
              <w:rPr>
                <w:rFonts w:ascii="Times New Roman" w:eastAsia="Calibri" w:hAnsi="Times New Roman" w:cs="Times New Roman"/>
              </w:rPr>
            </w:pPr>
            <w:r w:rsidRPr="00293711">
              <w:rPr>
                <w:rFonts w:ascii="Times New Roman" w:eastAsia="Calibri" w:hAnsi="Times New Roman" w:cs="Times New Roman"/>
              </w:rPr>
              <w:t>Nadzorni inženjer za građevinske radove</w:t>
            </w:r>
          </w:p>
          <w:p w:rsidR="00293711" w:rsidRPr="00293711" w:rsidRDefault="00293711" w:rsidP="00293711">
            <w:pPr>
              <w:spacing w:after="0" w:line="240" w:lineRule="auto"/>
              <w:rPr>
                <w:rFonts w:ascii="Times New Roman" w:eastAsia="Calibri" w:hAnsi="Times New Roman" w:cs="Times New Roman"/>
              </w:rPr>
            </w:pPr>
          </w:p>
        </w:tc>
        <w:tc>
          <w:tcPr>
            <w:tcW w:w="3289" w:type="dxa"/>
          </w:tcPr>
          <w:p w:rsidR="00293711" w:rsidRPr="00293711" w:rsidRDefault="00293711" w:rsidP="00293711">
            <w:pPr>
              <w:spacing w:after="0" w:line="240" w:lineRule="auto"/>
              <w:jc w:val="both"/>
              <w:rPr>
                <w:rFonts w:ascii="Times New Roman" w:eastAsia="Calibri" w:hAnsi="Times New Roman" w:cs="Times New Roman"/>
              </w:rPr>
            </w:pPr>
          </w:p>
        </w:tc>
        <w:tc>
          <w:tcPr>
            <w:tcW w:w="2268" w:type="dxa"/>
          </w:tcPr>
          <w:p w:rsidR="00293711" w:rsidRPr="00293711" w:rsidRDefault="00293711" w:rsidP="00293711">
            <w:pPr>
              <w:spacing w:after="0" w:line="240" w:lineRule="auto"/>
              <w:jc w:val="both"/>
              <w:rPr>
                <w:rFonts w:ascii="Times New Roman" w:eastAsia="Calibri" w:hAnsi="Times New Roman" w:cs="Times New Roman"/>
              </w:rPr>
            </w:pPr>
          </w:p>
        </w:tc>
      </w:tr>
      <w:tr w:rsidR="00293711" w:rsidRPr="00293711" w:rsidTr="00361F8C">
        <w:trPr>
          <w:trHeight w:val="321"/>
        </w:trPr>
        <w:tc>
          <w:tcPr>
            <w:tcW w:w="1099" w:type="dxa"/>
            <w:vAlign w:val="center"/>
          </w:tcPr>
          <w:p w:rsidR="00293711" w:rsidRPr="00293711" w:rsidRDefault="00293711" w:rsidP="00293711">
            <w:pPr>
              <w:spacing w:after="0" w:line="240" w:lineRule="auto"/>
              <w:jc w:val="center"/>
              <w:rPr>
                <w:rFonts w:ascii="Times New Roman" w:eastAsia="Calibri" w:hAnsi="Times New Roman" w:cs="Times New Roman"/>
              </w:rPr>
            </w:pPr>
            <w:r w:rsidRPr="00293711">
              <w:rPr>
                <w:rFonts w:ascii="Times New Roman" w:eastAsia="Calibri" w:hAnsi="Times New Roman" w:cs="Times New Roman"/>
              </w:rPr>
              <w:t>2.</w:t>
            </w:r>
          </w:p>
        </w:tc>
        <w:tc>
          <w:tcPr>
            <w:tcW w:w="2551" w:type="dxa"/>
          </w:tcPr>
          <w:p w:rsidR="00293711" w:rsidRPr="00293711" w:rsidRDefault="00293711" w:rsidP="00293711">
            <w:pPr>
              <w:spacing w:after="0" w:line="240" w:lineRule="auto"/>
              <w:rPr>
                <w:rFonts w:ascii="Times New Roman" w:eastAsia="Calibri" w:hAnsi="Times New Roman" w:cs="Times New Roman"/>
              </w:rPr>
            </w:pPr>
            <w:r w:rsidRPr="00293711">
              <w:rPr>
                <w:rFonts w:ascii="Times New Roman" w:eastAsia="Calibri" w:hAnsi="Times New Roman" w:cs="Times New Roman"/>
              </w:rPr>
              <w:t>Nadzorni inženjer za elektrotehničke instalacije</w:t>
            </w:r>
          </w:p>
          <w:p w:rsidR="00293711" w:rsidRPr="00293711" w:rsidRDefault="00293711" w:rsidP="00293711">
            <w:pPr>
              <w:spacing w:after="0" w:line="240" w:lineRule="auto"/>
              <w:rPr>
                <w:rFonts w:ascii="Times New Roman" w:eastAsia="Calibri" w:hAnsi="Times New Roman" w:cs="Times New Roman"/>
              </w:rPr>
            </w:pPr>
          </w:p>
        </w:tc>
        <w:tc>
          <w:tcPr>
            <w:tcW w:w="3289" w:type="dxa"/>
          </w:tcPr>
          <w:p w:rsidR="00293711" w:rsidRPr="00293711" w:rsidRDefault="00293711" w:rsidP="00293711">
            <w:pPr>
              <w:spacing w:after="0" w:line="240" w:lineRule="auto"/>
              <w:jc w:val="both"/>
              <w:rPr>
                <w:rFonts w:ascii="Times New Roman" w:eastAsia="Calibri" w:hAnsi="Times New Roman" w:cs="Times New Roman"/>
              </w:rPr>
            </w:pPr>
          </w:p>
        </w:tc>
        <w:tc>
          <w:tcPr>
            <w:tcW w:w="2268" w:type="dxa"/>
          </w:tcPr>
          <w:p w:rsidR="00293711" w:rsidRPr="00293711" w:rsidRDefault="00293711" w:rsidP="00293711">
            <w:pPr>
              <w:spacing w:after="0" w:line="240" w:lineRule="auto"/>
              <w:jc w:val="both"/>
              <w:rPr>
                <w:rFonts w:ascii="Times New Roman" w:eastAsia="Calibri" w:hAnsi="Times New Roman" w:cs="Times New Roman"/>
              </w:rPr>
            </w:pPr>
          </w:p>
        </w:tc>
      </w:tr>
    </w:tbl>
    <w:p w:rsidR="00293711" w:rsidRPr="00293711" w:rsidRDefault="00293711" w:rsidP="00293711">
      <w:pPr>
        <w:spacing w:after="0" w:line="240" w:lineRule="auto"/>
        <w:jc w:val="both"/>
        <w:rPr>
          <w:rFonts w:ascii="Times New Roman" w:eastAsia="Calibri" w:hAnsi="Times New Roman" w:cs="Times New Roman"/>
          <w:bCs/>
        </w:rPr>
      </w:pPr>
    </w:p>
    <w:p w:rsidR="00293711" w:rsidRPr="00293711" w:rsidRDefault="00293711" w:rsidP="00293711">
      <w:pPr>
        <w:spacing w:after="0" w:line="240" w:lineRule="auto"/>
        <w:jc w:val="both"/>
        <w:rPr>
          <w:rFonts w:ascii="Times New Roman" w:eastAsia="Calibri" w:hAnsi="Times New Roman" w:cs="Times New Roman"/>
          <w:bCs/>
        </w:rPr>
      </w:pPr>
      <w:r w:rsidRPr="00293711">
        <w:rPr>
          <w:rFonts w:ascii="Times New Roman" w:eastAsia="Calibri" w:hAnsi="Times New Roman" w:cs="Times New Roman"/>
          <w:b/>
          <w:bCs/>
        </w:rPr>
        <w:t xml:space="preserve">Izjavljujemo da će nominirani stručnjaci sudjelovati u izvršenju ugovora </w:t>
      </w:r>
      <w:r w:rsidRPr="00293711">
        <w:rPr>
          <w:rFonts w:ascii="Times New Roman" w:eastAsia="Calibri" w:hAnsi="Times New Roman" w:cs="Times New Roman"/>
          <w:bCs/>
        </w:rPr>
        <w:t xml:space="preserve">te da ćemo u slučaju potrebe zamjene stručnjaka, zatražiti izdavanje prethodne pisane suglasnosti Naručitelja. Novi stručnjaci ispunjavati će najmanje uvjete zatražene ovim Pozivom. </w:t>
      </w:r>
    </w:p>
    <w:p w:rsidR="00293711" w:rsidRPr="00293711" w:rsidRDefault="00293711" w:rsidP="00293711">
      <w:pPr>
        <w:spacing w:after="0" w:line="240" w:lineRule="auto"/>
        <w:rPr>
          <w:rFonts w:ascii="Times New Roman" w:eastAsia="Times New Roman" w:hAnsi="Times New Roman" w:cs="Times New Roman"/>
          <w:lang w:eastAsia="hr-HR"/>
        </w:rPr>
      </w:pPr>
    </w:p>
    <w:p w:rsidR="00293711" w:rsidRPr="00293711" w:rsidRDefault="00293711" w:rsidP="00293711">
      <w:pPr>
        <w:spacing w:after="0" w:line="240" w:lineRule="auto"/>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U _________________________, dana _________________ 2021.</w:t>
      </w:r>
    </w:p>
    <w:p w:rsidR="00293711" w:rsidRPr="00293711" w:rsidRDefault="00293711" w:rsidP="00293711">
      <w:pPr>
        <w:spacing w:after="0" w:line="240" w:lineRule="auto"/>
        <w:rPr>
          <w:rFonts w:ascii="Times New Roman" w:eastAsia="Times New Roman" w:hAnsi="Times New Roman" w:cs="Times New Roman"/>
          <w:lang w:eastAsia="hr-HR"/>
        </w:rPr>
      </w:pPr>
    </w:p>
    <w:p w:rsidR="00293711" w:rsidRPr="00293711" w:rsidRDefault="00293711" w:rsidP="00293711">
      <w:pPr>
        <w:spacing w:after="0" w:line="240" w:lineRule="auto"/>
        <w:ind w:left="3969" w:firstLine="567"/>
        <w:jc w:val="center"/>
        <w:rPr>
          <w:rFonts w:ascii="Times New Roman" w:eastAsia="Times New Roman" w:hAnsi="Times New Roman" w:cs="Times New Roman"/>
          <w:bCs/>
          <w:sz w:val="20"/>
          <w:szCs w:val="20"/>
          <w:lang w:eastAsia="hr-HR"/>
        </w:rPr>
      </w:pPr>
      <w:r w:rsidRPr="00293711">
        <w:rPr>
          <w:rFonts w:ascii="Times New Roman" w:eastAsia="Times New Roman" w:hAnsi="Times New Roman" w:cs="Times New Roman"/>
          <w:sz w:val="20"/>
          <w:szCs w:val="20"/>
          <w:lang w:eastAsia="hr-HR"/>
        </w:rPr>
        <w:t>ZA PONUDITELJA:</w:t>
      </w:r>
    </w:p>
    <w:p w:rsidR="00293711" w:rsidRPr="00293711" w:rsidRDefault="00293711" w:rsidP="00293711">
      <w:pPr>
        <w:spacing w:after="0" w:line="240" w:lineRule="auto"/>
        <w:rPr>
          <w:rFonts w:ascii="Times New Roman" w:eastAsia="Times New Roman" w:hAnsi="Times New Roman" w:cs="Times New Roman"/>
          <w:sz w:val="20"/>
          <w:szCs w:val="20"/>
          <w:lang w:eastAsia="hr-HR"/>
        </w:rPr>
      </w:pPr>
    </w:p>
    <w:p w:rsidR="00293711" w:rsidRPr="00293711" w:rsidRDefault="00293711" w:rsidP="00293711">
      <w:pPr>
        <w:spacing w:after="0" w:line="240" w:lineRule="auto"/>
        <w:jc w:val="right"/>
        <w:rPr>
          <w:rFonts w:ascii="Times New Roman" w:eastAsia="Times New Roman" w:hAnsi="Times New Roman" w:cs="Times New Roman"/>
          <w:sz w:val="20"/>
          <w:szCs w:val="20"/>
          <w:lang w:eastAsia="hr-HR"/>
        </w:rPr>
      </w:pPr>
      <w:r w:rsidRPr="00293711">
        <w:rPr>
          <w:rFonts w:ascii="Times New Roman" w:eastAsia="Times New Roman" w:hAnsi="Times New Roman" w:cs="Times New Roman"/>
          <w:sz w:val="20"/>
          <w:szCs w:val="20"/>
          <w:lang w:eastAsia="hr-HR"/>
        </w:rPr>
        <w:t>_________________________________________________________</w:t>
      </w:r>
    </w:p>
    <w:p w:rsidR="00293711" w:rsidRPr="00293711" w:rsidRDefault="00293711" w:rsidP="00293711">
      <w:pPr>
        <w:spacing w:after="0" w:line="240" w:lineRule="auto"/>
        <w:jc w:val="both"/>
        <w:rPr>
          <w:rFonts w:ascii="Times New Roman" w:eastAsia="Times New Roman" w:hAnsi="Times New Roman" w:cs="Times New Roman"/>
          <w:sz w:val="20"/>
          <w:szCs w:val="20"/>
        </w:rPr>
      </w:pPr>
      <w:r w:rsidRPr="00293711">
        <w:rPr>
          <w:rFonts w:ascii="Times New Roman" w:eastAsia="Times New Roman" w:hAnsi="Times New Roman" w:cs="Times New Roman"/>
          <w:sz w:val="20"/>
          <w:szCs w:val="20"/>
        </w:rPr>
        <w:t xml:space="preserve">                                                                     (tiskano upisati ime, prezime, funkcija ovlaštene osobe za zastupanje) </w:t>
      </w:r>
    </w:p>
    <w:p w:rsidR="00293711" w:rsidRPr="00293711" w:rsidRDefault="00293711" w:rsidP="00293711">
      <w:pPr>
        <w:spacing w:after="0" w:line="240" w:lineRule="auto"/>
        <w:jc w:val="both"/>
        <w:rPr>
          <w:rFonts w:ascii="Times New Roman" w:eastAsia="Times New Roman" w:hAnsi="Times New Roman" w:cs="Times New Roman"/>
          <w:sz w:val="20"/>
          <w:szCs w:val="20"/>
        </w:rPr>
      </w:pPr>
    </w:p>
    <w:p w:rsidR="00293711" w:rsidRPr="00293711" w:rsidRDefault="00293711" w:rsidP="00293711">
      <w:pPr>
        <w:spacing w:after="0" w:line="240" w:lineRule="auto"/>
        <w:rPr>
          <w:rFonts w:ascii="Times New Roman" w:eastAsia="Times New Roman" w:hAnsi="Times New Roman" w:cs="Times New Roman"/>
          <w:sz w:val="20"/>
          <w:szCs w:val="20"/>
          <w:lang w:eastAsia="hr-HR"/>
        </w:rPr>
      </w:pPr>
    </w:p>
    <w:p w:rsidR="00293711" w:rsidRPr="00293711" w:rsidRDefault="00293711" w:rsidP="00293711">
      <w:pPr>
        <w:spacing w:after="0" w:line="240" w:lineRule="auto"/>
        <w:ind w:left="3969"/>
        <w:jc w:val="center"/>
        <w:rPr>
          <w:rFonts w:ascii="Times New Roman" w:eastAsia="Times New Roman" w:hAnsi="Times New Roman" w:cs="Times New Roman"/>
          <w:sz w:val="20"/>
          <w:szCs w:val="20"/>
          <w:lang w:eastAsia="hr-HR"/>
        </w:rPr>
      </w:pPr>
      <w:r w:rsidRPr="00293711">
        <w:rPr>
          <w:rFonts w:ascii="Times New Roman" w:eastAsia="Times New Roman" w:hAnsi="Times New Roman" w:cs="Times New Roman"/>
          <w:sz w:val="20"/>
          <w:szCs w:val="20"/>
          <w:lang w:eastAsia="hr-HR"/>
        </w:rPr>
        <w:tab/>
        <w:t>_____________________________________________</w:t>
      </w:r>
    </w:p>
    <w:p w:rsidR="00293711" w:rsidRPr="00293711" w:rsidRDefault="00293711" w:rsidP="00293711">
      <w:pPr>
        <w:spacing w:after="0" w:line="240" w:lineRule="auto"/>
        <w:jc w:val="both"/>
        <w:rPr>
          <w:rFonts w:ascii="Times New Roman" w:eastAsia="Times New Roman" w:hAnsi="Times New Roman" w:cs="Times New Roman"/>
          <w:sz w:val="20"/>
          <w:szCs w:val="20"/>
        </w:rPr>
      </w:pPr>
      <w:r w:rsidRPr="00293711">
        <w:rPr>
          <w:rFonts w:ascii="Times New Roman" w:eastAsia="Times New Roman" w:hAnsi="Times New Roman" w:cs="Times New Roman"/>
          <w:sz w:val="20"/>
          <w:szCs w:val="20"/>
        </w:rPr>
        <w:t xml:space="preserve">                                                                                                                     (vlastoručni potpis, pečat)</w:t>
      </w: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jc w:val="both"/>
        <w:rPr>
          <w:rFonts w:ascii="Arial" w:eastAsia="Times New Roman" w:hAnsi="Arial" w:cs="Arial"/>
          <w:sz w:val="24"/>
          <w:szCs w:val="24"/>
        </w:rPr>
      </w:pPr>
    </w:p>
    <w:p w:rsidR="00293711" w:rsidRPr="00293711" w:rsidRDefault="00293711" w:rsidP="00293711">
      <w:pPr>
        <w:keepNext/>
        <w:pBdr>
          <w:top w:val="single" w:sz="4" w:space="1" w:color="auto"/>
          <w:left w:val="single" w:sz="4" w:space="4" w:color="auto"/>
          <w:bottom w:val="single" w:sz="4" w:space="1" w:color="auto"/>
          <w:right w:val="single" w:sz="4" w:space="4" w:color="auto"/>
        </w:pBdr>
        <w:shd w:val="clear" w:color="auto" w:fill="D9D9D9"/>
        <w:spacing w:before="240" w:after="60" w:line="240" w:lineRule="auto"/>
        <w:jc w:val="both"/>
        <w:outlineLvl w:val="1"/>
        <w:rPr>
          <w:rFonts w:ascii="Times New Roman" w:eastAsia="Times New Roman" w:hAnsi="Times New Roman" w:cs="Times New Roman"/>
          <w:b/>
          <w:bCs/>
          <w:iCs/>
          <w:sz w:val="24"/>
          <w:szCs w:val="24"/>
        </w:rPr>
      </w:pPr>
      <w:r w:rsidRPr="00293711">
        <w:rPr>
          <w:rFonts w:ascii="Times New Roman" w:eastAsia="Times New Roman" w:hAnsi="Times New Roman" w:cs="Times New Roman"/>
          <w:b/>
          <w:bCs/>
          <w:iCs/>
          <w:sz w:val="24"/>
          <w:szCs w:val="24"/>
        </w:rPr>
        <w:lastRenderedPageBreak/>
        <w:t>Obrazac 4.1.  – Popis projekata za bodovanje specifičnog stručnog iskustva stručnjaka-kriterij K2</w:t>
      </w:r>
    </w:p>
    <w:p w:rsidR="00293711" w:rsidRPr="00293711" w:rsidRDefault="00293711" w:rsidP="00293711">
      <w:pPr>
        <w:spacing w:after="0" w:line="240" w:lineRule="auto"/>
        <w:jc w:val="both"/>
        <w:rPr>
          <w:rFonts w:ascii="Times New Roman" w:eastAsia="Calibri" w:hAnsi="Times New Roman"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17"/>
        <w:gridCol w:w="1204"/>
        <w:gridCol w:w="356"/>
        <w:gridCol w:w="881"/>
        <w:gridCol w:w="921"/>
        <w:gridCol w:w="832"/>
        <w:gridCol w:w="1301"/>
        <w:gridCol w:w="1555"/>
      </w:tblGrid>
      <w:tr w:rsidR="00293711" w:rsidRPr="00293711" w:rsidTr="00361F8C">
        <w:trPr>
          <w:trHeight w:val="251"/>
        </w:trPr>
        <w:tc>
          <w:tcPr>
            <w:tcW w:w="4763" w:type="dxa"/>
            <w:gridSpan w:val="4"/>
            <w:tcBorders>
              <w:top w:val="single" w:sz="12" w:space="0" w:color="00000A"/>
              <w:left w:val="single" w:sz="12"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PONUDITELJ (Naziv i OIB): </w:t>
            </w:r>
          </w:p>
        </w:tc>
        <w:tc>
          <w:tcPr>
            <w:tcW w:w="4520" w:type="dxa"/>
            <w:gridSpan w:val="4"/>
            <w:tcBorders>
              <w:top w:val="single" w:sz="12" w:space="0" w:color="00000A"/>
              <w:left w:val="single" w:sz="4" w:space="0" w:color="00000A"/>
              <w:bottom w:val="single" w:sz="4" w:space="0" w:color="00000A"/>
              <w:right w:val="single" w:sz="12"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NARUČITELJ: GRAD POREČ-PARENZO, </w:t>
            </w:r>
          </w:p>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O.m.Tita 5, Poreč</w:t>
            </w:r>
          </w:p>
        </w:tc>
      </w:tr>
      <w:tr w:rsidR="00293711" w:rsidRPr="00293711" w:rsidTr="00361F8C">
        <w:trPr>
          <w:trHeight w:val="584"/>
        </w:trPr>
        <w:tc>
          <w:tcPr>
            <w:tcW w:w="4763" w:type="dxa"/>
            <w:gridSpan w:val="4"/>
            <w:tcBorders>
              <w:top w:val="single" w:sz="4" w:space="0" w:color="00000A"/>
              <w:left w:val="single" w:sz="12" w:space="0" w:color="00000A"/>
              <w:bottom w:val="single" w:sz="12" w:space="0" w:color="00000A"/>
              <w:right w:val="single" w:sz="4" w:space="0" w:color="00000A"/>
            </w:tcBorders>
            <w:shd w:val="clear" w:color="auto" w:fill="auto"/>
            <w:vAlign w:val="center"/>
            <w:hideMark/>
          </w:tcPr>
          <w:p w:rsidR="00293711" w:rsidRPr="00293711" w:rsidRDefault="00293711" w:rsidP="00293711">
            <w:pPr>
              <w:spacing w:before="60" w:after="60" w:line="240" w:lineRule="auto"/>
              <w:jc w:val="both"/>
              <w:rPr>
                <w:rFonts w:ascii="Times New Roman" w:eastAsia="Times New Roman" w:hAnsi="Times New Roman" w:cs="Times New Roman"/>
                <w:bCs/>
                <w:szCs w:val="20"/>
                <w:lang w:eastAsia="hr-HR"/>
              </w:rPr>
            </w:pPr>
          </w:p>
        </w:tc>
        <w:tc>
          <w:tcPr>
            <w:tcW w:w="4520" w:type="dxa"/>
            <w:gridSpan w:val="4"/>
            <w:tcBorders>
              <w:top w:val="single" w:sz="4" w:space="0" w:color="00000A"/>
              <w:left w:val="single" w:sz="4" w:space="0" w:color="00000A"/>
              <w:bottom w:val="single" w:sz="12" w:space="0" w:color="00000A"/>
              <w:right w:val="single" w:sz="12" w:space="0" w:color="00000A"/>
            </w:tcBorders>
            <w:shd w:val="clear" w:color="auto" w:fill="D9D9D9"/>
            <w:vAlign w:val="center"/>
            <w:hideMark/>
          </w:tcPr>
          <w:p w:rsidR="00293711" w:rsidRPr="00293711" w:rsidRDefault="00293711" w:rsidP="00293711">
            <w:pPr>
              <w:spacing w:after="0" w:line="240" w:lineRule="auto"/>
              <w:jc w:val="both"/>
              <w:rPr>
                <w:rFonts w:ascii="Times New Roman" w:eastAsia="TimesNewRoman,Bold" w:hAnsi="Times New Roman" w:cs="Times New Roman"/>
                <w:bCs/>
              </w:rPr>
            </w:pPr>
            <w:r w:rsidRPr="00293711">
              <w:rPr>
                <w:rFonts w:ascii="Times New Roman" w:eastAsia="Times New Roman" w:hAnsi="Times New Roman" w:cs="Times New Roman"/>
                <w:bCs/>
                <w:szCs w:val="20"/>
                <w:lang w:eastAsia="hr-HR"/>
              </w:rPr>
              <w:t xml:space="preserve">PREDMET NABAVE: Usluga stručnog nadzora </w:t>
            </w:r>
            <w:r w:rsidRPr="00293711">
              <w:rPr>
                <w:rFonts w:ascii="Times New Roman" w:eastAsia="Calibri" w:hAnsi="Times New Roman" w:cs="Times New Roman"/>
              </w:rPr>
              <w:t xml:space="preserve"> </w:t>
            </w:r>
            <w:r w:rsidRPr="00293711">
              <w:rPr>
                <w:rFonts w:ascii="Times New Roman" w:eastAsia="TimesNewRoman,Bold" w:hAnsi="Times New Roman" w:cs="Times New Roman"/>
                <w:bCs/>
              </w:rPr>
              <w:t>nad izvođenjem radova na izgradnji prometnica i infrastrukture u servisnoj zoni Poreč-područje III.</w:t>
            </w:r>
          </w:p>
          <w:p w:rsidR="00293711" w:rsidRPr="00293711" w:rsidRDefault="00293711" w:rsidP="00293711">
            <w:pPr>
              <w:spacing w:after="0" w:line="240" w:lineRule="auto"/>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 </w:t>
            </w:r>
          </w:p>
        </w:tc>
      </w:tr>
      <w:tr w:rsidR="00293711" w:rsidRPr="00293711" w:rsidTr="00361F8C">
        <w:trPr>
          <w:trHeight w:val="150"/>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rsidR="00293711" w:rsidRPr="00293711" w:rsidRDefault="00293711" w:rsidP="00293711">
            <w:pPr>
              <w:spacing w:after="0" w:line="220" w:lineRule="atLeast"/>
              <w:jc w:val="center"/>
              <w:rPr>
                <w:rFonts w:ascii="Times New Roman" w:eastAsia="Times New Roman" w:hAnsi="Times New Roman" w:cs="Times New Roman"/>
                <w:b/>
                <w:bCs/>
                <w:sz w:val="16"/>
                <w:szCs w:val="16"/>
                <w:lang w:eastAsia="hr-HR"/>
              </w:rPr>
            </w:pPr>
          </w:p>
        </w:tc>
      </w:tr>
      <w:tr w:rsidR="00293711" w:rsidRPr="00293711" w:rsidTr="00361F8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D9D9D9"/>
            <w:vAlign w:val="center"/>
            <w:hideMark/>
          </w:tcPr>
          <w:p w:rsidR="00293711" w:rsidRPr="00293711" w:rsidRDefault="00293711" w:rsidP="00293711">
            <w:pPr>
              <w:spacing w:before="60" w:after="60" w:line="220" w:lineRule="atLeast"/>
              <w:jc w:val="both"/>
              <w:rPr>
                <w:rFonts w:ascii="Times New Roman" w:eastAsia="Calibri" w:hAnsi="Times New Roman" w:cs="Times New Roman"/>
                <w:b/>
                <w:szCs w:val="16"/>
              </w:rPr>
            </w:pPr>
            <w:r w:rsidRPr="00293711">
              <w:rPr>
                <w:rFonts w:ascii="Times New Roman" w:eastAsia="Calibri" w:hAnsi="Times New Roman" w:cs="Times New Roman"/>
                <w:b/>
                <w:szCs w:val="16"/>
              </w:rPr>
              <w:t>Predloženi položaj:</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D9D9D9"/>
            <w:vAlign w:val="center"/>
            <w:hideMark/>
          </w:tcPr>
          <w:p w:rsidR="00293711" w:rsidRPr="00293711" w:rsidRDefault="00293711" w:rsidP="00293711">
            <w:pPr>
              <w:spacing w:before="60" w:after="60" w:line="220" w:lineRule="atLeast"/>
              <w:rPr>
                <w:rFonts w:ascii="Times New Roman" w:eastAsia="Calibri" w:hAnsi="Times New Roman" w:cs="Times New Roman"/>
                <w:b/>
                <w:szCs w:val="16"/>
              </w:rPr>
            </w:pPr>
            <w:r w:rsidRPr="00293711">
              <w:rPr>
                <w:rFonts w:ascii="Times New Roman" w:eastAsia="Calibri" w:hAnsi="Times New Roman" w:cs="Times New Roman"/>
                <w:b/>
                <w:szCs w:val="16"/>
              </w:rPr>
              <w:t>Nadzorni inženjer za građevinske radove</w:t>
            </w:r>
          </w:p>
        </w:tc>
      </w:tr>
      <w:tr w:rsidR="00293711" w:rsidRPr="00293711" w:rsidTr="00361F8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rsidR="00293711" w:rsidRPr="00293711" w:rsidRDefault="00293711" w:rsidP="00293711">
            <w:pPr>
              <w:spacing w:before="60" w:after="60" w:line="220" w:lineRule="atLeast"/>
              <w:jc w:val="both"/>
              <w:rPr>
                <w:rFonts w:ascii="Times New Roman" w:eastAsia="Calibri" w:hAnsi="Times New Roman" w:cs="Times New Roman"/>
                <w:szCs w:val="16"/>
              </w:rPr>
            </w:pPr>
            <w:r w:rsidRPr="00293711">
              <w:rPr>
                <w:rFonts w:ascii="Times New Roman" w:eastAsia="Calibri" w:hAnsi="Times New Roman" w:cs="Times New Roman"/>
                <w:szCs w:val="16"/>
              </w:rPr>
              <w:t>Prezime: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rsidR="00293711" w:rsidRPr="00293711" w:rsidRDefault="00293711" w:rsidP="00293711">
            <w:pPr>
              <w:spacing w:before="60" w:after="60" w:line="220" w:lineRule="atLeast"/>
              <w:rPr>
                <w:rFonts w:ascii="Times New Roman" w:eastAsia="Calibri" w:hAnsi="Times New Roman" w:cs="Times New Roman"/>
                <w:szCs w:val="16"/>
              </w:rPr>
            </w:pPr>
          </w:p>
        </w:tc>
      </w:tr>
      <w:tr w:rsidR="00293711" w:rsidRPr="00293711" w:rsidTr="00361F8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rsidR="00293711" w:rsidRPr="00293711" w:rsidRDefault="00293711" w:rsidP="00293711">
            <w:pPr>
              <w:spacing w:before="60" w:after="60" w:line="220" w:lineRule="atLeast"/>
              <w:jc w:val="both"/>
              <w:rPr>
                <w:rFonts w:ascii="Times New Roman" w:eastAsia="Calibri" w:hAnsi="Times New Roman" w:cs="Times New Roman"/>
                <w:szCs w:val="16"/>
              </w:rPr>
            </w:pPr>
            <w:r w:rsidRPr="00293711">
              <w:rPr>
                <w:rFonts w:ascii="Times New Roman" w:eastAsia="Calibri" w:hAnsi="Times New Roman" w:cs="Times New Roman"/>
                <w:szCs w:val="16"/>
              </w:rPr>
              <w:t>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rsidR="00293711" w:rsidRPr="00293711" w:rsidRDefault="00293711" w:rsidP="00293711">
            <w:pPr>
              <w:spacing w:before="60" w:after="60" w:line="220" w:lineRule="atLeast"/>
              <w:rPr>
                <w:rFonts w:ascii="Times New Roman" w:eastAsia="Calibri" w:hAnsi="Times New Roman" w:cs="Times New Roman"/>
                <w:szCs w:val="16"/>
              </w:rPr>
            </w:pPr>
          </w:p>
        </w:tc>
      </w:tr>
      <w:tr w:rsidR="00293711" w:rsidRPr="00293711" w:rsidTr="00361F8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both"/>
              <w:rPr>
                <w:rFonts w:ascii="Times New Roman" w:eastAsia="Calibri" w:hAnsi="Times New Roman" w:cs="Times New Roman"/>
                <w:szCs w:val="16"/>
              </w:rPr>
            </w:pPr>
            <w:r w:rsidRPr="00293711">
              <w:rPr>
                <w:rFonts w:ascii="Times New Roman" w:eastAsia="Calibri" w:hAnsi="Times New Roman" w:cs="Times New Roman"/>
                <w:szCs w:val="16"/>
              </w:rPr>
              <w:t>Specifično stručno iskustvo-kriterij K2 (sukladno poglavlju 19. ovog poziva):</w:t>
            </w:r>
          </w:p>
        </w:tc>
      </w:tr>
      <w:tr w:rsidR="00293711" w:rsidRPr="00293711" w:rsidTr="00361F8C">
        <w:trPr>
          <w:trHeight w:val="90"/>
        </w:trPr>
        <w:tc>
          <w:tcPr>
            <w:tcW w:w="2369" w:type="dxa"/>
            <w:tcBorders>
              <w:top w:val="single" w:sz="12" w:space="0" w:color="00000A"/>
              <w:left w:val="single" w:sz="12"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before="60" w:after="60" w:line="220" w:lineRule="atLeast"/>
              <w:jc w:val="center"/>
              <w:rPr>
                <w:rFonts w:ascii="Times New Roman" w:eastAsia="Calibri" w:hAnsi="Times New Roman" w:cs="Times New Roman"/>
                <w:sz w:val="18"/>
                <w:szCs w:val="16"/>
              </w:rPr>
            </w:pPr>
            <w:r w:rsidRPr="00293711">
              <w:rPr>
                <w:rFonts w:ascii="Times New Roman" w:eastAsia="Calibri" w:hAnsi="Times New Roman" w:cs="Times New Roman"/>
                <w:sz w:val="18"/>
                <w:szCs w:val="16"/>
              </w:rPr>
              <w:t>Naziv ugovora/projekta</w:t>
            </w:r>
          </w:p>
        </w:tc>
        <w:tc>
          <w:tcPr>
            <w:tcW w:w="1530" w:type="dxa"/>
            <w:gridSpan w:val="2"/>
            <w:tcBorders>
              <w:top w:val="single" w:sz="12" w:space="0" w:color="00000A"/>
              <w:left w:val="single" w:sz="4"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before="60" w:after="60" w:line="220" w:lineRule="atLeast"/>
              <w:jc w:val="center"/>
              <w:rPr>
                <w:rFonts w:ascii="Times New Roman" w:eastAsia="Calibri" w:hAnsi="Times New Roman" w:cs="Times New Roman"/>
                <w:sz w:val="18"/>
                <w:szCs w:val="16"/>
              </w:rPr>
            </w:pPr>
            <w:r w:rsidRPr="00293711">
              <w:rPr>
                <w:rFonts w:ascii="Times New Roman" w:eastAsia="Calibri" w:hAnsi="Times New Roman" w:cs="Times New Roman"/>
                <w:sz w:val="18"/>
                <w:szCs w:val="16"/>
              </w:rPr>
              <w:t>Datum od - do izvođenja radova</w:t>
            </w:r>
          </w:p>
          <w:p w:rsidR="00293711" w:rsidRPr="00293711" w:rsidRDefault="00293711" w:rsidP="00293711">
            <w:pPr>
              <w:spacing w:before="60" w:after="60" w:line="220" w:lineRule="atLeast"/>
              <w:jc w:val="center"/>
              <w:rPr>
                <w:rFonts w:ascii="Times New Roman" w:eastAsia="Calibri" w:hAnsi="Times New Roman" w:cs="Times New Roman"/>
                <w:i/>
                <w:sz w:val="18"/>
                <w:szCs w:val="16"/>
              </w:rPr>
            </w:pPr>
            <w:r w:rsidRPr="00293711">
              <w:rPr>
                <w:rFonts w:ascii="Times New Roman" w:eastAsia="Calibri" w:hAnsi="Times New Roman" w:cs="Times New Roman"/>
                <w:i/>
                <w:sz w:val="18"/>
                <w:szCs w:val="16"/>
              </w:rPr>
              <w:t>(mjesec/godina)</w:t>
            </w:r>
          </w:p>
        </w:tc>
        <w:tc>
          <w:tcPr>
            <w:tcW w:w="2583" w:type="dxa"/>
            <w:gridSpan w:val="3"/>
            <w:tcBorders>
              <w:top w:val="single" w:sz="12" w:space="0" w:color="00000A"/>
              <w:left w:val="single" w:sz="4"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before="60" w:after="60" w:line="220" w:lineRule="atLeast"/>
              <w:jc w:val="center"/>
              <w:rPr>
                <w:rFonts w:ascii="Times New Roman" w:eastAsia="Calibri" w:hAnsi="Times New Roman" w:cs="Times New Roman"/>
                <w:sz w:val="18"/>
                <w:szCs w:val="16"/>
              </w:rPr>
            </w:pPr>
            <w:r w:rsidRPr="00293711">
              <w:rPr>
                <w:rFonts w:ascii="Times New Roman" w:eastAsia="Calibri" w:hAnsi="Times New Roman" w:cs="Times New Roman"/>
                <w:sz w:val="18"/>
                <w:szCs w:val="16"/>
              </w:rPr>
              <w:t>Kratki opis projekta</w:t>
            </w:r>
          </w:p>
        </w:tc>
        <w:tc>
          <w:tcPr>
            <w:tcW w:w="1276" w:type="dxa"/>
            <w:tcBorders>
              <w:top w:val="single" w:sz="12" w:space="0" w:color="00000A"/>
              <w:left w:val="single" w:sz="4"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before="60" w:after="60" w:line="220" w:lineRule="atLeast"/>
              <w:jc w:val="center"/>
              <w:rPr>
                <w:rFonts w:ascii="Times New Roman" w:eastAsia="Calibri" w:hAnsi="Times New Roman" w:cs="Times New Roman"/>
                <w:sz w:val="18"/>
                <w:szCs w:val="16"/>
              </w:rPr>
            </w:pPr>
            <w:r w:rsidRPr="00293711">
              <w:rPr>
                <w:rFonts w:ascii="Times New Roman" w:eastAsia="Calibri" w:hAnsi="Times New Roman" w:cs="Times New Roman"/>
                <w:sz w:val="18"/>
                <w:szCs w:val="16"/>
              </w:rPr>
              <w:t>Funkcija stručnjaka na ugovoru/</w:t>
            </w:r>
            <w:r w:rsidRPr="00293711">
              <w:rPr>
                <w:rFonts w:ascii="Times New Roman" w:eastAsia="Calibri" w:hAnsi="Times New Roman" w:cs="Times New Roman"/>
                <w:sz w:val="18"/>
                <w:szCs w:val="16"/>
              </w:rPr>
              <w:br/>
              <w:t>projektu</w:t>
            </w:r>
          </w:p>
        </w:tc>
        <w:tc>
          <w:tcPr>
            <w:tcW w:w="1525" w:type="dxa"/>
            <w:tcBorders>
              <w:top w:val="single" w:sz="12" w:space="0" w:color="00000A"/>
              <w:left w:val="single" w:sz="4" w:space="0" w:color="00000A"/>
              <w:bottom w:val="single" w:sz="4" w:space="0" w:color="00000A"/>
              <w:right w:val="single" w:sz="12" w:space="0" w:color="00000A"/>
            </w:tcBorders>
            <w:shd w:val="clear" w:color="auto" w:fill="D9D9D9"/>
            <w:vAlign w:val="center"/>
            <w:hideMark/>
          </w:tcPr>
          <w:p w:rsidR="00293711" w:rsidRPr="00293711" w:rsidRDefault="00293711" w:rsidP="00293711">
            <w:pPr>
              <w:spacing w:before="60" w:after="60" w:line="220" w:lineRule="atLeast"/>
              <w:jc w:val="center"/>
              <w:rPr>
                <w:rFonts w:ascii="Times New Roman" w:eastAsia="Calibri" w:hAnsi="Times New Roman" w:cs="Times New Roman"/>
                <w:sz w:val="18"/>
                <w:szCs w:val="16"/>
              </w:rPr>
            </w:pPr>
            <w:r w:rsidRPr="00293711">
              <w:rPr>
                <w:rFonts w:ascii="Times New Roman" w:eastAsia="Calibri" w:hAnsi="Times New Roman" w:cs="Times New Roman"/>
                <w:sz w:val="18"/>
                <w:szCs w:val="16"/>
              </w:rPr>
              <w:t>Naručitelj i kontakt osoba naručitelja (kontakt podaci)*</w:t>
            </w:r>
          </w:p>
        </w:tc>
      </w:tr>
      <w:tr w:rsidR="00293711" w:rsidRPr="00293711" w:rsidTr="00361F8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r>
      <w:tr w:rsidR="00293711" w:rsidRPr="00293711" w:rsidTr="00361F8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r>
      <w:tr w:rsidR="00293711" w:rsidRPr="00293711" w:rsidTr="00361F8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r>
      <w:tr w:rsidR="00293711" w:rsidRPr="00293711" w:rsidTr="00361F8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r>
      <w:tr w:rsidR="00293711" w:rsidRPr="00293711" w:rsidTr="00361F8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293711" w:rsidRPr="00293711" w:rsidRDefault="00293711" w:rsidP="00293711">
            <w:pPr>
              <w:spacing w:before="60" w:after="60" w:line="220" w:lineRule="atLeast"/>
              <w:jc w:val="center"/>
              <w:rPr>
                <w:rFonts w:ascii="Times New Roman" w:eastAsia="Calibri" w:hAnsi="Times New Roman" w:cs="Times New Roman"/>
                <w:szCs w:val="16"/>
              </w:rPr>
            </w:pPr>
          </w:p>
        </w:tc>
      </w:tr>
      <w:tr w:rsidR="00293711" w:rsidRPr="00293711" w:rsidTr="00361F8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hideMark/>
          </w:tcPr>
          <w:p w:rsidR="00293711" w:rsidRPr="00293711" w:rsidRDefault="00293711" w:rsidP="00293711">
            <w:pPr>
              <w:spacing w:before="60" w:after="60" w:line="220" w:lineRule="atLeast"/>
              <w:jc w:val="both"/>
              <w:rPr>
                <w:rFonts w:ascii="Times New Roman" w:eastAsia="Calibri" w:hAnsi="Times New Roman" w:cs="Times New Roman"/>
                <w:i/>
                <w:szCs w:val="16"/>
              </w:rPr>
            </w:pPr>
            <w:r w:rsidRPr="00293711">
              <w:rPr>
                <w:rFonts w:ascii="Times New Roman" w:eastAsia="Calibri" w:hAnsi="Times New Roman" w:cs="Times New Roman"/>
                <w:i/>
                <w:szCs w:val="16"/>
              </w:rPr>
              <w:t>* Naručitelj pridržava pravo kontaktirati kontakt osobu za provjeru točnosti prikazanih podataka.</w:t>
            </w:r>
          </w:p>
        </w:tc>
      </w:tr>
      <w:tr w:rsidR="00293711" w:rsidRPr="00293711" w:rsidTr="00361F8C">
        <w:trPr>
          <w:trHeight w:val="166"/>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rsidR="00293711" w:rsidRPr="00293711" w:rsidRDefault="00293711" w:rsidP="00293711">
            <w:pPr>
              <w:spacing w:after="0" w:line="220" w:lineRule="atLeast"/>
              <w:jc w:val="both"/>
              <w:rPr>
                <w:rFonts w:ascii="Times New Roman" w:eastAsia="Times New Roman" w:hAnsi="Times New Roman" w:cs="Times New Roman"/>
                <w:szCs w:val="20"/>
                <w:lang w:eastAsia="hr-HR"/>
              </w:rPr>
            </w:pPr>
          </w:p>
        </w:tc>
      </w:tr>
      <w:tr w:rsidR="00293711" w:rsidRPr="00293711" w:rsidTr="00361F8C">
        <w:trPr>
          <w:trHeight w:val="831"/>
        </w:trPr>
        <w:tc>
          <w:tcPr>
            <w:tcW w:w="9283" w:type="dxa"/>
            <w:gridSpan w:val="8"/>
            <w:tcBorders>
              <w:top w:val="single" w:sz="12" w:space="0" w:color="00000A"/>
              <w:left w:val="single" w:sz="12" w:space="0" w:color="00000A"/>
              <w:bottom w:val="nil"/>
              <w:right w:val="single" w:sz="12" w:space="0" w:color="00000A"/>
            </w:tcBorders>
            <w:shd w:val="clear" w:color="auto" w:fill="FFFFFF"/>
            <w:hideMark/>
          </w:tcPr>
          <w:p w:rsidR="00293711" w:rsidRPr="00293711" w:rsidRDefault="00293711" w:rsidP="00293711">
            <w:pPr>
              <w:spacing w:after="0" w:line="220" w:lineRule="atLeast"/>
              <w:jc w:val="both"/>
              <w:rPr>
                <w:rFonts w:ascii="Times New Roman" w:eastAsia="Times New Roman" w:hAnsi="Times New Roman" w:cs="Times New Roman"/>
                <w:szCs w:val="20"/>
                <w:lang w:eastAsia="hr-HR"/>
              </w:rPr>
            </w:pPr>
            <w:r w:rsidRPr="00293711">
              <w:rPr>
                <w:rFonts w:ascii="Times New Roman" w:eastAsia="Times New Roman" w:hAnsi="Times New Roman" w:cs="Times New Roman"/>
                <w:szCs w:val="20"/>
                <w:lang w:eastAsia="hr-HR"/>
              </w:rPr>
              <w:t>Svojim potpisom potvrđujem raspoloživost za vrijeme provođenja ugovora te istinitost gore navedenih podataka.</w:t>
            </w:r>
          </w:p>
        </w:tc>
      </w:tr>
      <w:tr w:rsidR="00293711" w:rsidRPr="00293711" w:rsidTr="00361F8C">
        <w:trPr>
          <w:trHeight w:val="263"/>
        </w:trPr>
        <w:tc>
          <w:tcPr>
            <w:tcW w:w="5666" w:type="dxa"/>
            <w:gridSpan w:val="5"/>
            <w:tcBorders>
              <w:top w:val="nil"/>
              <w:left w:val="single" w:sz="12" w:space="0" w:color="00000A"/>
              <w:bottom w:val="single" w:sz="12" w:space="0" w:color="00000A"/>
              <w:right w:val="nil"/>
            </w:tcBorders>
            <w:shd w:val="clear" w:color="auto" w:fill="FFFFFF"/>
            <w:vAlign w:val="center"/>
          </w:tcPr>
          <w:p w:rsidR="00293711" w:rsidRPr="00293711" w:rsidRDefault="00293711" w:rsidP="00293711">
            <w:pPr>
              <w:spacing w:after="0" w:line="220" w:lineRule="atLeast"/>
              <w:jc w:val="both"/>
              <w:rPr>
                <w:rFonts w:ascii="Times New Roman" w:eastAsia="Times New Roman" w:hAnsi="Times New Roman" w:cs="Times New Roman"/>
                <w:i/>
                <w:szCs w:val="20"/>
                <w:lang w:eastAsia="hr-HR"/>
              </w:rPr>
            </w:pPr>
          </w:p>
        </w:tc>
        <w:tc>
          <w:tcPr>
            <w:tcW w:w="3617" w:type="dxa"/>
            <w:gridSpan w:val="3"/>
            <w:tcBorders>
              <w:top w:val="single" w:sz="4" w:space="0" w:color="00000A"/>
              <w:left w:val="nil"/>
              <w:bottom w:val="single" w:sz="12" w:space="0" w:color="00000A"/>
              <w:right w:val="single" w:sz="12" w:space="0" w:color="00000A"/>
            </w:tcBorders>
            <w:shd w:val="clear" w:color="auto" w:fill="FFFFFF"/>
            <w:vAlign w:val="center"/>
            <w:hideMark/>
          </w:tcPr>
          <w:p w:rsidR="00293711" w:rsidRPr="00293711" w:rsidRDefault="00293711" w:rsidP="00293711">
            <w:pPr>
              <w:spacing w:after="0" w:line="220" w:lineRule="atLeast"/>
              <w:jc w:val="right"/>
              <w:rPr>
                <w:rFonts w:ascii="Times New Roman" w:eastAsia="Times New Roman" w:hAnsi="Times New Roman" w:cs="Times New Roman"/>
                <w:i/>
                <w:szCs w:val="20"/>
                <w:lang w:eastAsia="hr-HR"/>
              </w:rPr>
            </w:pPr>
            <w:r w:rsidRPr="00293711">
              <w:rPr>
                <w:rFonts w:ascii="Times New Roman" w:eastAsia="Times New Roman" w:hAnsi="Times New Roman" w:cs="Times New Roman"/>
                <w:i/>
                <w:sz w:val="16"/>
                <w:szCs w:val="16"/>
                <w:lang w:eastAsia="hr-HR"/>
              </w:rPr>
              <w:t>ime/prezime/potpis stručne osobe</w:t>
            </w:r>
          </w:p>
        </w:tc>
      </w:tr>
    </w:tbl>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widowControl w:val="0"/>
        <w:tabs>
          <w:tab w:val="center" w:pos="1418"/>
        </w:tabs>
        <w:spacing w:after="0" w:line="240" w:lineRule="auto"/>
        <w:jc w:val="both"/>
        <w:rPr>
          <w:rFonts w:ascii="Times New Roman" w:eastAsia="Times New Roman" w:hAnsi="Times New Roman" w:cs="Times New Roman"/>
          <w:snapToGrid w:val="0"/>
          <w:lang w:val="en-G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rPr>
      </w:pPr>
    </w:p>
    <w:p w:rsidR="00293711" w:rsidRPr="00293711" w:rsidRDefault="00293711" w:rsidP="00293711">
      <w:pPr>
        <w:autoSpaceDE w:val="0"/>
        <w:autoSpaceDN w:val="0"/>
        <w:adjustRightInd w:val="0"/>
        <w:spacing w:after="0" w:line="240" w:lineRule="auto"/>
        <w:jc w:val="both"/>
        <w:rPr>
          <w:rFonts w:ascii="Times New Roman" w:eastAsia="Calibri" w:hAnsi="Times New Roman" w:cs="Times New Roman"/>
          <w:b/>
          <w:i/>
        </w:rPr>
      </w:pPr>
      <w:r w:rsidRPr="00293711">
        <w:rPr>
          <w:rFonts w:ascii="Times New Roman" w:eastAsia="Calibri" w:hAnsi="Times New Roman" w:cs="Times New Roman"/>
          <w:b/>
          <w:i/>
        </w:rPr>
        <w:tab/>
      </w:r>
      <w:r w:rsidRPr="00293711">
        <w:rPr>
          <w:rFonts w:ascii="Times New Roman" w:eastAsia="Calibri" w:hAnsi="Times New Roman" w:cs="Times New Roman"/>
          <w:b/>
          <w:i/>
        </w:rPr>
        <w:tab/>
      </w: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b/>
        </w:rPr>
      </w:pPr>
      <w:r w:rsidRPr="00293711">
        <w:rPr>
          <w:rFonts w:ascii="Times New Roman" w:eastAsia="Calibri" w:hAnsi="Times New Roman" w:cs="Times New Roman"/>
          <w:b/>
        </w:rPr>
        <w:lastRenderedPageBreak/>
        <w:t>Obrazac 4.2. -</w:t>
      </w:r>
      <w:r w:rsidRPr="00293711">
        <w:rPr>
          <w:rFonts w:ascii="Times New Roman" w:eastAsia="Calibri" w:hAnsi="Times New Roman" w:cs="Times New Roman"/>
        </w:rPr>
        <w:t>izjava o referenci-za bodovanje specifičnog stručnog iskustva stručnjaka-K“</w:t>
      </w:r>
    </w:p>
    <w:p w:rsidR="00293711" w:rsidRPr="00293711" w:rsidRDefault="00293711" w:rsidP="00293711">
      <w:pPr>
        <w:spacing w:after="0" w:line="240" w:lineRule="auto"/>
        <w:jc w:val="both"/>
        <w:rPr>
          <w:rFonts w:ascii="Times New Roman" w:eastAsia="Calibri" w:hAnsi="Times New Roman"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57"/>
        <w:gridCol w:w="4610"/>
      </w:tblGrid>
      <w:tr w:rsidR="00293711" w:rsidRPr="00293711" w:rsidTr="00361F8C">
        <w:trPr>
          <w:trHeight w:val="251"/>
        </w:trPr>
        <w:tc>
          <w:tcPr>
            <w:tcW w:w="4763" w:type="dxa"/>
            <w:tcBorders>
              <w:top w:val="single" w:sz="12" w:space="0" w:color="00000A"/>
              <w:left w:val="single" w:sz="12" w:space="0" w:color="00000A"/>
              <w:bottom w:val="single" w:sz="4" w:space="0" w:color="00000A"/>
              <w:right w:val="single" w:sz="4"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PONUDITELJ (Naziv i OIB): </w:t>
            </w:r>
          </w:p>
        </w:tc>
        <w:tc>
          <w:tcPr>
            <w:tcW w:w="4520" w:type="dxa"/>
            <w:tcBorders>
              <w:top w:val="single" w:sz="12" w:space="0" w:color="00000A"/>
              <w:left w:val="single" w:sz="4" w:space="0" w:color="00000A"/>
              <w:bottom w:val="single" w:sz="4" w:space="0" w:color="00000A"/>
              <w:right w:val="single" w:sz="12" w:space="0" w:color="00000A"/>
            </w:tcBorders>
            <w:shd w:val="clear" w:color="auto" w:fill="D9D9D9"/>
            <w:vAlign w:val="center"/>
            <w:hideMark/>
          </w:tcPr>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NARUČITELJ: GRAD POREČ-PARENZO, </w:t>
            </w:r>
          </w:p>
          <w:p w:rsidR="00293711" w:rsidRPr="00293711" w:rsidRDefault="00293711" w:rsidP="00293711">
            <w:pPr>
              <w:spacing w:after="0" w:line="220" w:lineRule="atLeast"/>
              <w:jc w:val="both"/>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O.m.Tita 5, Poreč</w:t>
            </w:r>
          </w:p>
        </w:tc>
      </w:tr>
      <w:tr w:rsidR="00293711" w:rsidRPr="00293711" w:rsidTr="00361F8C">
        <w:trPr>
          <w:trHeight w:val="584"/>
        </w:trPr>
        <w:tc>
          <w:tcPr>
            <w:tcW w:w="4763" w:type="dxa"/>
            <w:tcBorders>
              <w:top w:val="single" w:sz="4" w:space="0" w:color="00000A"/>
              <w:left w:val="single" w:sz="12" w:space="0" w:color="00000A"/>
              <w:bottom w:val="single" w:sz="12" w:space="0" w:color="00000A"/>
              <w:right w:val="single" w:sz="4" w:space="0" w:color="00000A"/>
            </w:tcBorders>
            <w:shd w:val="clear" w:color="auto" w:fill="auto"/>
            <w:vAlign w:val="center"/>
            <w:hideMark/>
          </w:tcPr>
          <w:p w:rsidR="00293711" w:rsidRPr="00293711" w:rsidRDefault="00293711" w:rsidP="00293711">
            <w:pPr>
              <w:spacing w:before="60" w:after="60" w:line="240" w:lineRule="auto"/>
              <w:jc w:val="both"/>
              <w:rPr>
                <w:rFonts w:ascii="Times New Roman" w:eastAsia="Times New Roman" w:hAnsi="Times New Roman" w:cs="Times New Roman"/>
                <w:bCs/>
                <w:szCs w:val="20"/>
                <w:lang w:eastAsia="hr-HR"/>
              </w:rPr>
            </w:pPr>
          </w:p>
        </w:tc>
        <w:tc>
          <w:tcPr>
            <w:tcW w:w="4520" w:type="dxa"/>
            <w:tcBorders>
              <w:top w:val="single" w:sz="4" w:space="0" w:color="00000A"/>
              <w:left w:val="single" w:sz="4" w:space="0" w:color="00000A"/>
              <w:bottom w:val="single" w:sz="12" w:space="0" w:color="00000A"/>
              <w:right w:val="single" w:sz="12" w:space="0" w:color="00000A"/>
            </w:tcBorders>
            <w:shd w:val="clear" w:color="auto" w:fill="D9D9D9"/>
            <w:vAlign w:val="center"/>
            <w:hideMark/>
          </w:tcPr>
          <w:p w:rsidR="00293711" w:rsidRPr="00293711" w:rsidRDefault="00293711" w:rsidP="00293711">
            <w:pPr>
              <w:spacing w:after="0" w:line="240" w:lineRule="auto"/>
              <w:jc w:val="both"/>
              <w:rPr>
                <w:rFonts w:ascii="Times New Roman" w:eastAsia="TimesNewRoman,Bold" w:hAnsi="Times New Roman" w:cs="Times New Roman"/>
                <w:bCs/>
              </w:rPr>
            </w:pPr>
            <w:r w:rsidRPr="00293711">
              <w:rPr>
                <w:rFonts w:ascii="Times New Roman" w:eastAsia="Times New Roman" w:hAnsi="Times New Roman" w:cs="Times New Roman"/>
                <w:bCs/>
                <w:szCs w:val="20"/>
                <w:lang w:eastAsia="hr-HR"/>
              </w:rPr>
              <w:t xml:space="preserve">PREDMET NABAVE: Usluga stručnog nadzora </w:t>
            </w:r>
            <w:r w:rsidRPr="00293711">
              <w:rPr>
                <w:rFonts w:ascii="Times New Roman" w:eastAsia="Calibri" w:hAnsi="Times New Roman" w:cs="Times New Roman"/>
              </w:rPr>
              <w:t xml:space="preserve"> </w:t>
            </w:r>
            <w:r w:rsidRPr="00293711">
              <w:rPr>
                <w:rFonts w:ascii="Times New Roman" w:eastAsia="TimesNewRoman,Bold" w:hAnsi="Times New Roman" w:cs="Times New Roman"/>
                <w:bCs/>
              </w:rPr>
              <w:t>nad izvođenjem radova na izgradnji prometnica i infrastrukture u servisnoj zoni Poreč-područje III.</w:t>
            </w:r>
          </w:p>
          <w:p w:rsidR="00293711" w:rsidRPr="00293711" w:rsidRDefault="00293711" w:rsidP="00293711">
            <w:pPr>
              <w:spacing w:after="0" w:line="240" w:lineRule="auto"/>
              <w:rPr>
                <w:rFonts w:ascii="Times New Roman" w:eastAsia="Times New Roman" w:hAnsi="Times New Roman" w:cs="Times New Roman"/>
                <w:bCs/>
                <w:szCs w:val="20"/>
                <w:lang w:eastAsia="hr-HR"/>
              </w:rPr>
            </w:pPr>
            <w:r w:rsidRPr="00293711">
              <w:rPr>
                <w:rFonts w:ascii="Times New Roman" w:eastAsia="Times New Roman" w:hAnsi="Times New Roman" w:cs="Times New Roman"/>
                <w:bCs/>
                <w:szCs w:val="20"/>
                <w:lang w:eastAsia="hr-HR"/>
              </w:rPr>
              <w:t xml:space="preserve"> </w:t>
            </w:r>
          </w:p>
        </w:tc>
      </w:tr>
    </w:tbl>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 xml:space="preserve">Temeljem odredbi Poziva za dostavu ponuda za pružanje usluga stručnog nadzora nad izvođenjem radova na izgradnji </w:t>
      </w:r>
      <w:r w:rsidRPr="00293711">
        <w:rPr>
          <w:rFonts w:ascii="Times New Roman" w:eastAsia="TimesNewRoman,Bold" w:hAnsi="Times New Roman" w:cs="Times New Roman"/>
          <w:bCs/>
          <w:lang w:eastAsia="hr-HR"/>
        </w:rPr>
        <w:t xml:space="preserve"> prometnica i infrastrukture u servisnoj zoni Poreč-područje III</w:t>
      </w:r>
      <w:r w:rsidRPr="00293711">
        <w:rPr>
          <w:rFonts w:ascii="Times New Roman" w:eastAsia="Times New Roman" w:hAnsi="Times New Roman" w:cs="Times New Roman"/>
          <w:lang w:eastAsia="hr-HR"/>
        </w:rPr>
        <w:t xml:space="preserve"> dajem sljedeću</w:t>
      </w: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center"/>
        <w:rPr>
          <w:rFonts w:ascii="Times New Roman" w:eastAsia="Times New Roman" w:hAnsi="Times New Roman" w:cs="Times New Roman"/>
          <w:b/>
          <w:lang w:eastAsia="hr-HR"/>
        </w:rPr>
      </w:pPr>
      <w:r w:rsidRPr="00293711">
        <w:rPr>
          <w:rFonts w:ascii="Times New Roman" w:eastAsia="Times New Roman" w:hAnsi="Times New Roman" w:cs="Times New Roman"/>
          <w:b/>
          <w:lang w:eastAsia="hr-HR"/>
        </w:rPr>
        <w:t>IZJAVU O REFERENCI</w:t>
      </w: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Kojom potvrđujem da sam u svojstvu glavnog nadzornog inženjera pružao usluge nadzornog inženjera na projektu:_________________________________________________________,</w:t>
      </w: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za Investitora: ___________________________________,te da je vrijednost ugovorenih radova</w:t>
      </w: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p>
    <w:p w:rsidR="00293711" w:rsidRPr="00293711" w:rsidRDefault="00293711" w:rsidP="00293711">
      <w:pPr>
        <w:spacing w:after="0" w:line="240"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 xml:space="preserve"> nad kojima je izvršena usluga nadzora  iznosila :_______________________kuna bez PDV-a.</w:t>
      </w:r>
    </w:p>
    <w:p w:rsidR="00293711" w:rsidRPr="00293711" w:rsidRDefault="00293711" w:rsidP="00293711">
      <w:pPr>
        <w:spacing w:after="0" w:line="240" w:lineRule="auto"/>
        <w:jc w:val="both"/>
        <w:rPr>
          <w:rFonts w:ascii="Times New Roman" w:eastAsia="Times New Roman" w:hAnsi="Times New Roman" w:cs="Times New Roman"/>
          <w:lang w:eastAsia="hr-HR"/>
        </w:rPr>
      </w:pPr>
    </w:p>
    <w:p w:rsidR="00293711" w:rsidRPr="00293711" w:rsidRDefault="00293711" w:rsidP="00293711">
      <w:pPr>
        <w:spacing w:after="0" w:line="240" w:lineRule="auto"/>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Izjavljujem, da ću, ako budem imenovan kao glavni nadzorni inženjer za ovaj predmet nabave osobno vršiti nadzor za cijelo vrijem trajanja ugovora.</w:t>
      </w:r>
    </w:p>
    <w:p w:rsidR="00293711" w:rsidRPr="00293711" w:rsidRDefault="00293711" w:rsidP="00293711">
      <w:pPr>
        <w:spacing w:after="0" w:line="240" w:lineRule="auto"/>
        <w:jc w:val="both"/>
        <w:rPr>
          <w:rFonts w:ascii="Times New Roman" w:eastAsia="Times New Roman" w:hAnsi="Times New Roman" w:cs="Times New Roman"/>
          <w:lang w:eastAsia="hr-HR"/>
        </w:rPr>
      </w:pPr>
    </w:p>
    <w:p w:rsidR="00293711" w:rsidRPr="00293711" w:rsidRDefault="00293711" w:rsidP="00293711">
      <w:pPr>
        <w:spacing w:after="0" w:line="240" w:lineRule="auto"/>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Izjavu dajem pod punom materijalnom i kaznenom odgovornošću čime jamčim istinitost navoda.</w:t>
      </w:r>
    </w:p>
    <w:p w:rsidR="00293711" w:rsidRPr="00293711" w:rsidRDefault="00293711" w:rsidP="00293711">
      <w:pPr>
        <w:spacing w:after="0" w:line="240" w:lineRule="auto"/>
        <w:jc w:val="both"/>
        <w:rPr>
          <w:rFonts w:ascii="Times New Roman" w:eastAsia="Times New Roman" w:hAnsi="Times New Roman" w:cs="Times New Roman"/>
          <w:lang w:eastAsia="hr-HR"/>
        </w:rPr>
      </w:pPr>
    </w:p>
    <w:p w:rsidR="00293711" w:rsidRPr="00293711" w:rsidRDefault="00293711" w:rsidP="00293711">
      <w:pPr>
        <w:spacing w:after="0" w:line="240" w:lineRule="auto"/>
        <w:jc w:val="both"/>
        <w:rPr>
          <w:rFonts w:ascii="Times New Roman" w:eastAsia="Times New Roman" w:hAnsi="Times New Roman" w:cs="Times New Roman"/>
          <w:lang w:eastAsia="hr-HR"/>
        </w:rPr>
      </w:pPr>
    </w:p>
    <w:p w:rsidR="00293711" w:rsidRPr="00293711" w:rsidRDefault="00293711" w:rsidP="00293711">
      <w:pPr>
        <w:spacing w:after="0" w:line="240" w:lineRule="auto"/>
        <w:jc w:val="both"/>
        <w:rPr>
          <w:rFonts w:ascii="Times New Roman" w:eastAsia="Times New Roman" w:hAnsi="Times New Roman" w:cs="Times New Roman"/>
          <w:lang w:eastAsia="hr-HR"/>
        </w:rPr>
      </w:pPr>
    </w:p>
    <w:p w:rsidR="00293711" w:rsidRPr="00293711" w:rsidRDefault="00293711" w:rsidP="00293711">
      <w:pPr>
        <w:spacing w:before="100" w:beforeAutospacing="1" w:after="100" w:afterAutospacing="1" w:line="360" w:lineRule="auto"/>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U _________________, ___________ 2021.</w:t>
      </w:r>
      <w:r w:rsidRPr="00293711">
        <w:rPr>
          <w:rFonts w:ascii="Times New Roman" w:eastAsia="Calibri" w:hAnsi="Times New Roman" w:cs="Times New Roman"/>
        </w:rPr>
        <w:t xml:space="preserve"> godine.</w:t>
      </w:r>
    </w:p>
    <w:p w:rsidR="00293711" w:rsidRPr="00293711" w:rsidRDefault="00293711" w:rsidP="00293711">
      <w:pPr>
        <w:spacing w:after="0" w:line="240" w:lineRule="auto"/>
        <w:jc w:val="both"/>
        <w:rPr>
          <w:rFonts w:ascii="Times New Roman" w:eastAsia="Times New Roman"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right"/>
        <w:rPr>
          <w:rFonts w:ascii="Times New Roman" w:eastAsia="Calibri" w:hAnsi="Times New Roman" w:cs="Times New Roman"/>
        </w:rPr>
      </w:pP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r w:rsidRPr="00293711">
        <w:rPr>
          <w:rFonts w:ascii="Times New Roman" w:eastAsia="Calibri" w:hAnsi="Times New Roman" w:cs="Times New Roman"/>
        </w:rPr>
        <w:tab/>
      </w:r>
    </w:p>
    <w:p w:rsidR="00293711" w:rsidRPr="00293711" w:rsidRDefault="00293711" w:rsidP="00293711">
      <w:pPr>
        <w:autoSpaceDE w:val="0"/>
        <w:autoSpaceDN w:val="0"/>
        <w:adjustRightInd w:val="0"/>
        <w:spacing w:after="0" w:line="240" w:lineRule="auto"/>
        <w:ind w:left="3686"/>
        <w:jc w:val="center"/>
        <w:rPr>
          <w:rFonts w:ascii="Times New Roman" w:eastAsia="Calibri" w:hAnsi="Times New Roman" w:cs="Times New Roman"/>
        </w:rPr>
      </w:pPr>
      <w:r w:rsidRPr="00293711">
        <w:rPr>
          <w:rFonts w:ascii="Times New Roman" w:eastAsia="Calibri" w:hAnsi="Times New Roman" w:cs="Times New Roman"/>
        </w:rPr>
        <w:t xml:space="preserve"> _______________________________</w:t>
      </w:r>
    </w:p>
    <w:p w:rsidR="00293711" w:rsidRPr="00293711" w:rsidRDefault="00293711" w:rsidP="00293711">
      <w:pPr>
        <w:autoSpaceDE w:val="0"/>
        <w:autoSpaceDN w:val="0"/>
        <w:adjustRightInd w:val="0"/>
        <w:spacing w:after="0" w:line="240" w:lineRule="auto"/>
        <w:ind w:left="3686"/>
        <w:contextualSpacing/>
        <w:jc w:val="center"/>
        <w:rPr>
          <w:rFonts w:ascii="Times New Roman" w:eastAsia="Calibri" w:hAnsi="Times New Roman" w:cs="Times New Roman"/>
        </w:rPr>
      </w:pPr>
      <w:r w:rsidRPr="00293711">
        <w:rPr>
          <w:rFonts w:ascii="Times New Roman" w:eastAsia="Calibri" w:hAnsi="Times New Roman" w:cs="Times New Roman"/>
        </w:rPr>
        <w:t>(vlastoručni potpis, pečat)</w:t>
      </w: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Napomena: izjavu potpisuje fizička osoba, nadzorni inženjer</w:t>
      </w:r>
    </w:p>
    <w:p w:rsidR="00293711" w:rsidRPr="00293711" w:rsidRDefault="00293711" w:rsidP="00293711">
      <w:pPr>
        <w:spacing w:after="0" w:line="240" w:lineRule="auto"/>
        <w:jc w:val="both"/>
        <w:rPr>
          <w:rFonts w:ascii="Times New Roman" w:eastAsia="Calibri" w:hAnsi="Times New Roman" w:cs="Times New Roman"/>
        </w:rPr>
      </w:pPr>
      <w:r w:rsidRPr="00293711">
        <w:rPr>
          <w:rFonts w:ascii="Times New Roman" w:eastAsia="Calibri" w:hAnsi="Times New Roman" w:cs="Times New Roman"/>
        </w:rPr>
        <w:t>Privici uz izjavu:</w:t>
      </w:r>
    </w:p>
    <w:p w:rsidR="00293711" w:rsidRPr="00293711" w:rsidRDefault="00293711" w:rsidP="00293711">
      <w:pPr>
        <w:numPr>
          <w:ilvl w:val="0"/>
          <w:numId w:val="43"/>
        </w:numPr>
        <w:spacing w:after="200" w:line="276" w:lineRule="auto"/>
        <w:contextualSpacing/>
        <w:jc w:val="both"/>
        <w:rPr>
          <w:rFonts w:ascii="Times New Roman" w:eastAsia="Times New Roman" w:hAnsi="Times New Roman" w:cs="Times New Roman"/>
          <w:lang w:eastAsia="hr-HR"/>
        </w:rPr>
      </w:pPr>
      <w:r w:rsidRPr="00293711">
        <w:rPr>
          <w:rFonts w:ascii="Times New Roman" w:eastAsia="Times New Roman" w:hAnsi="Times New Roman" w:cs="Times New Roman"/>
          <w:lang w:eastAsia="hr-HR"/>
        </w:rPr>
        <w:t>akt o imenovanju glavnog nadzornog inženjera.</w:t>
      </w: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293711" w:rsidRPr="00293711" w:rsidRDefault="00293711" w:rsidP="00293711">
      <w:pPr>
        <w:spacing w:after="200" w:line="276" w:lineRule="auto"/>
        <w:contextualSpacing/>
        <w:jc w:val="both"/>
        <w:rPr>
          <w:rFonts w:ascii="Times New Roman" w:eastAsia="Times New Roman" w:hAnsi="Times New Roman" w:cs="Times New Roman"/>
          <w:lang w:eastAsia="hr-HR"/>
        </w:rPr>
      </w:pPr>
    </w:p>
    <w:p w:rsidR="00AB39E1" w:rsidRDefault="00AB39E1"/>
    <w:sectPr w:rsidR="00AB39E1" w:rsidSect="00290BB3">
      <w:footerReference w:type="default" r:id="rId7"/>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BF" w:rsidRDefault="004C68BF" w:rsidP="00293711">
      <w:pPr>
        <w:spacing w:after="0" w:line="240" w:lineRule="auto"/>
      </w:pPr>
      <w:r>
        <w:separator/>
      </w:r>
    </w:p>
  </w:endnote>
  <w:endnote w:type="continuationSeparator" w:id="0">
    <w:p w:rsidR="004C68BF" w:rsidRDefault="004C68BF" w:rsidP="0029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otham SK">
    <w:altName w:val="Century"/>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56" w:rsidRPr="00A51245" w:rsidRDefault="004C68BF">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293711">
      <w:rPr>
        <w:noProof/>
        <w:sz w:val="16"/>
        <w:szCs w:val="16"/>
      </w:rPr>
      <w:t>1</w:t>
    </w:r>
    <w:r w:rsidRPr="00A51245">
      <w:rPr>
        <w:noProof/>
        <w:sz w:val="16"/>
        <w:szCs w:val="16"/>
      </w:rPr>
      <w:fldChar w:fldCharType="end"/>
    </w:r>
  </w:p>
  <w:p w:rsidR="00047656" w:rsidRDefault="004C68B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BF" w:rsidRDefault="004C68BF" w:rsidP="00293711">
      <w:pPr>
        <w:spacing w:after="0" w:line="240" w:lineRule="auto"/>
      </w:pPr>
      <w:r>
        <w:separator/>
      </w:r>
    </w:p>
  </w:footnote>
  <w:footnote w:type="continuationSeparator" w:id="0">
    <w:p w:rsidR="004C68BF" w:rsidRDefault="004C68BF" w:rsidP="00293711">
      <w:pPr>
        <w:spacing w:after="0" w:line="240" w:lineRule="auto"/>
      </w:pPr>
      <w:r>
        <w:continuationSeparator/>
      </w:r>
    </w:p>
  </w:footnote>
  <w:footnote w:id="1">
    <w:p w:rsidR="00293711" w:rsidRPr="00F370A0" w:rsidRDefault="00293711" w:rsidP="00293711">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rsidR="00293711" w:rsidRDefault="00293711" w:rsidP="00293711">
      <w:pPr>
        <w:pStyle w:val="Tekstfusnote"/>
      </w:pPr>
    </w:p>
  </w:footnote>
  <w:footnote w:id="2">
    <w:p w:rsidR="00293711" w:rsidRPr="001A2424" w:rsidRDefault="00293711" w:rsidP="00293711">
      <w:pPr>
        <w:pStyle w:val="Tekstfusnote"/>
        <w:rPr>
          <w:i/>
        </w:rPr>
      </w:pPr>
    </w:p>
  </w:footnote>
  <w:footnote w:id="3">
    <w:p w:rsidR="00293711" w:rsidRDefault="00293711" w:rsidP="00293711">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4">
    <w:p w:rsidR="00293711" w:rsidRPr="00F370A0" w:rsidRDefault="00293711" w:rsidP="00293711">
      <w:pPr>
        <w:pStyle w:val="Tekstfusnote"/>
        <w:rPr>
          <w:i/>
          <w:sz w:val="18"/>
          <w:szCs w:val="18"/>
        </w:rPr>
      </w:pPr>
    </w:p>
  </w:footnote>
  <w:footnote w:id="5">
    <w:p w:rsidR="00293711" w:rsidRDefault="00293711" w:rsidP="00293711">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9D1B"/>
      </v:shape>
    </w:pict>
  </w:numPicBullet>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C354A1"/>
    <w:multiLevelType w:val="hybridMultilevel"/>
    <w:tmpl w:val="26B8A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472A97"/>
    <w:multiLevelType w:val="hybridMultilevel"/>
    <w:tmpl w:val="9134DE96"/>
    <w:lvl w:ilvl="0" w:tplc="00D4441A">
      <w:start w:val="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717DFA"/>
    <w:multiLevelType w:val="hybridMultilevel"/>
    <w:tmpl w:val="7D86F4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19AB73A9"/>
    <w:multiLevelType w:val="hybridMultilevel"/>
    <w:tmpl w:val="73F4C3D2"/>
    <w:lvl w:ilvl="0" w:tplc="041A000F">
      <w:start w:val="10"/>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1ED75588"/>
    <w:multiLevelType w:val="hybridMultilevel"/>
    <w:tmpl w:val="C92A02EA"/>
    <w:lvl w:ilvl="0" w:tplc="52F622A8">
      <w:start w:val="1"/>
      <w:numFmt w:val="decimal"/>
      <w:lvlText w:val="%1."/>
      <w:lvlJc w:val="left"/>
      <w:pPr>
        <w:ind w:left="360" w:hanging="360"/>
      </w:pPr>
      <w:rPr>
        <w:rFonts w:hint="default"/>
        <w:b/>
      </w:rPr>
    </w:lvl>
    <w:lvl w:ilvl="1" w:tplc="FF8E84D4">
      <w:start w:val="1"/>
      <w:numFmt w:val="lowerLetter"/>
      <w:lvlText w:val="%2)"/>
      <w:lvlJc w:val="left"/>
      <w:pPr>
        <w:ind w:left="786"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13400FA"/>
    <w:multiLevelType w:val="hybridMultilevel"/>
    <w:tmpl w:val="ACB2CAC4"/>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24B6244D"/>
    <w:multiLevelType w:val="hybridMultilevel"/>
    <w:tmpl w:val="5F826FE8"/>
    <w:lvl w:ilvl="0" w:tplc="00D4441A">
      <w:start w:val="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17">
    <w:nsid w:val="27047B04"/>
    <w:multiLevelType w:val="hybridMultilevel"/>
    <w:tmpl w:val="37029C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A960039"/>
    <w:multiLevelType w:val="multilevel"/>
    <w:tmpl w:val="7BB2C2C4"/>
    <w:lvl w:ilvl="0">
      <w:start w:val="12"/>
      <w:numFmt w:val="decimal"/>
      <w:lvlText w:val="%1."/>
      <w:lvlJc w:val="left"/>
      <w:pPr>
        <w:ind w:left="480" w:hanging="480"/>
      </w:pPr>
      <w:rPr>
        <w:rFonts w:hint="default"/>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9">
    <w:nsid w:val="2FAB0028"/>
    <w:multiLevelType w:val="hybridMultilevel"/>
    <w:tmpl w:val="DAD828A4"/>
    <w:lvl w:ilvl="0" w:tplc="9DC4FCD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7AC0A8A"/>
    <w:multiLevelType w:val="hybridMultilevel"/>
    <w:tmpl w:val="7E4EFE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8F30E3B"/>
    <w:multiLevelType w:val="multilevel"/>
    <w:tmpl w:val="637E36D8"/>
    <w:lvl w:ilvl="0">
      <w:start w:val="11"/>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3723FD3"/>
    <w:multiLevelType w:val="hybridMultilevel"/>
    <w:tmpl w:val="9D8E00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3ED1EC6"/>
    <w:multiLevelType w:val="hybridMultilevel"/>
    <w:tmpl w:val="BF64F0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49046E56"/>
    <w:multiLevelType w:val="hybridMultilevel"/>
    <w:tmpl w:val="6DDC1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F2D27B7"/>
    <w:multiLevelType w:val="hybridMultilevel"/>
    <w:tmpl w:val="F0F442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1B83E75"/>
    <w:multiLevelType w:val="multilevel"/>
    <w:tmpl w:val="9ABEE750"/>
    <w:lvl w:ilvl="0">
      <w:start w:val="13"/>
      <w:numFmt w:val="decimal"/>
      <w:lvlText w:val="%1"/>
      <w:lvlJc w:val="left"/>
      <w:pPr>
        <w:ind w:left="420" w:hanging="420"/>
      </w:pPr>
      <w:rPr>
        <w:rFonts w:hint="default"/>
        <w:b/>
      </w:rPr>
    </w:lvl>
    <w:lvl w:ilvl="1">
      <w:start w:val="2"/>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512" w:hanging="1440"/>
      </w:pPr>
      <w:rPr>
        <w:rFonts w:hint="default"/>
        <w:b/>
      </w:rPr>
    </w:lvl>
  </w:abstractNum>
  <w:abstractNum w:abstractNumId="32">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3">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nsid w:val="63091EDB"/>
    <w:multiLevelType w:val="hybridMultilevel"/>
    <w:tmpl w:val="669CDB58"/>
    <w:lvl w:ilvl="0" w:tplc="81785FE4">
      <w:start w:val="12"/>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D23A5B"/>
    <w:multiLevelType w:val="hybridMultilevel"/>
    <w:tmpl w:val="94ECCEE0"/>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B59025C"/>
    <w:multiLevelType w:val="multilevel"/>
    <w:tmpl w:val="DB22573E"/>
    <w:lvl w:ilvl="0">
      <w:start w:val="1"/>
      <w:numFmt w:val="decimal"/>
      <w:pStyle w:val="Naslov3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03B60DB"/>
    <w:multiLevelType w:val="hybridMultilevel"/>
    <w:tmpl w:val="9668A346"/>
    <w:lvl w:ilvl="0" w:tplc="9D8813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7FF9485C"/>
    <w:multiLevelType w:val="multilevel"/>
    <w:tmpl w:val="583C6B1C"/>
    <w:lvl w:ilvl="0">
      <w:start w:val="13"/>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3"/>
  </w:num>
  <w:num w:numId="2">
    <w:abstractNumId w:val="13"/>
  </w:num>
  <w:num w:numId="3">
    <w:abstractNumId w:val="23"/>
  </w:num>
  <w:num w:numId="4">
    <w:abstractNumId w:val="6"/>
  </w:num>
  <w:num w:numId="5">
    <w:abstractNumId w:val="37"/>
  </w:num>
  <w:num w:numId="6">
    <w:abstractNumId w:val="22"/>
  </w:num>
  <w:num w:numId="7">
    <w:abstractNumId w:val="2"/>
  </w:num>
  <w:num w:numId="8">
    <w:abstractNumId w:val="27"/>
  </w:num>
  <w:num w:numId="9">
    <w:abstractNumId w:val="7"/>
  </w:num>
  <w:num w:numId="10">
    <w:abstractNumId w:val="9"/>
  </w:num>
  <w:num w:numId="11">
    <w:abstractNumId w:val="3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9"/>
  </w:num>
  <w:num w:numId="16">
    <w:abstractNumId w:val="16"/>
  </w:num>
  <w:num w:numId="17">
    <w:abstractNumId w:val="36"/>
  </w:num>
  <w:num w:numId="18">
    <w:abstractNumId w:val="35"/>
  </w:num>
  <w:num w:numId="19">
    <w:abstractNumId w:val="32"/>
  </w:num>
  <w:num w:numId="20">
    <w:abstractNumId w:val="1"/>
  </w:num>
  <w:num w:numId="21">
    <w:abstractNumId w:val="8"/>
  </w:num>
  <w:num w:numId="22">
    <w:abstractNumId w:val="40"/>
  </w:num>
  <w:num w:numId="23">
    <w:abstractNumId w:val="10"/>
  </w:num>
  <w:num w:numId="24">
    <w:abstractNumId w:val="21"/>
  </w:num>
  <w:num w:numId="25">
    <w:abstractNumId w:val="34"/>
  </w:num>
  <w:num w:numId="26">
    <w:abstractNumId w:val="18"/>
  </w:num>
  <w:num w:numId="27">
    <w:abstractNumId w:val="42"/>
  </w:num>
  <w:num w:numId="28">
    <w:abstractNumId w:val="31"/>
  </w:num>
  <w:num w:numId="29">
    <w:abstractNumId w:val="0"/>
  </w:num>
  <w:num w:numId="30">
    <w:abstractNumId w:val="41"/>
  </w:num>
  <w:num w:numId="31">
    <w:abstractNumId w:val="15"/>
  </w:num>
  <w:num w:numId="32">
    <w:abstractNumId w:val="11"/>
  </w:num>
  <w:num w:numId="33">
    <w:abstractNumId w:val="30"/>
  </w:num>
  <w:num w:numId="34">
    <w:abstractNumId w:val="4"/>
  </w:num>
  <w:num w:numId="35">
    <w:abstractNumId w:val="25"/>
  </w:num>
  <w:num w:numId="36">
    <w:abstractNumId w:val="24"/>
  </w:num>
  <w:num w:numId="37">
    <w:abstractNumId w:val="17"/>
  </w:num>
  <w:num w:numId="38">
    <w:abstractNumId w:val="12"/>
  </w:num>
  <w:num w:numId="39">
    <w:abstractNumId w:val="20"/>
  </w:num>
  <w:num w:numId="40">
    <w:abstractNumId w:val="3"/>
  </w:num>
  <w:num w:numId="41">
    <w:abstractNumId w:val="38"/>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11"/>
    <w:rsid w:val="00293711"/>
    <w:rsid w:val="004C68BF"/>
    <w:rsid w:val="00AB39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185E6-E65D-4F1C-92C7-D32F0712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autoRedefine/>
    <w:qFormat/>
    <w:rsid w:val="00293711"/>
    <w:pPr>
      <w:keepNext/>
      <w:spacing w:before="240" w:after="60" w:line="240" w:lineRule="auto"/>
      <w:jc w:val="both"/>
      <w:outlineLvl w:val="0"/>
    </w:pPr>
    <w:rPr>
      <w:rFonts w:ascii="Times New Roman" w:eastAsia="Times New Roman" w:hAnsi="Times New Roman" w:cs="Times New Roman"/>
      <w:b/>
      <w:bCs/>
      <w:kern w:val="32"/>
      <w:szCs w:val="32"/>
    </w:rPr>
  </w:style>
  <w:style w:type="paragraph" w:styleId="Naslov2">
    <w:name w:val="heading 2"/>
    <w:basedOn w:val="Normal"/>
    <w:next w:val="Normal"/>
    <w:link w:val="Naslov2Char"/>
    <w:uiPriority w:val="99"/>
    <w:qFormat/>
    <w:rsid w:val="00293711"/>
    <w:pPr>
      <w:keepNext/>
      <w:spacing w:before="240" w:after="60" w:line="240" w:lineRule="auto"/>
      <w:jc w:val="both"/>
      <w:outlineLvl w:val="1"/>
    </w:pPr>
    <w:rPr>
      <w:rFonts w:ascii="Cambria" w:eastAsia="Times New Roman" w:hAnsi="Cambria" w:cs="Times New Roman"/>
      <w:b/>
      <w:bCs/>
      <w:i/>
      <w:iCs/>
      <w:sz w:val="28"/>
      <w:szCs w:val="28"/>
    </w:rPr>
  </w:style>
  <w:style w:type="paragraph" w:styleId="Naslov3">
    <w:name w:val="heading 3"/>
    <w:basedOn w:val="Normal"/>
    <w:next w:val="Normal"/>
    <w:link w:val="Naslov3Char"/>
    <w:semiHidden/>
    <w:unhideWhenUsed/>
    <w:qFormat/>
    <w:rsid w:val="00293711"/>
    <w:pPr>
      <w:keepNext/>
      <w:keepLines/>
      <w:spacing w:before="40" w:after="0"/>
      <w:outlineLvl w:val="2"/>
    </w:pPr>
    <w:rPr>
      <w:rFonts w:ascii="Times New Roman" w:eastAsia="Times New Roman" w:hAnsi="Times New Roman" w:cs="Times New Roman"/>
      <w:b/>
      <w:szCs w:val="24"/>
    </w:rPr>
  </w:style>
  <w:style w:type="paragraph" w:styleId="Naslov7">
    <w:name w:val="heading 7"/>
    <w:basedOn w:val="Normal"/>
    <w:next w:val="Normal"/>
    <w:link w:val="Naslov7Char"/>
    <w:uiPriority w:val="99"/>
    <w:qFormat/>
    <w:rsid w:val="00293711"/>
    <w:pPr>
      <w:keepNext/>
      <w:spacing w:after="0" w:line="240" w:lineRule="auto"/>
      <w:ind w:left="425"/>
      <w:jc w:val="center"/>
      <w:outlineLvl w:val="6"/>
    </w:pPr>
    <w:rPr>
      <w:rFonts w:ascii="Arial" w:eastAsia="Times New Roman" w:hAnsi="Arial" w:cs="Times New Roman"/>
      <w:b/>
      <w:i/>
      <w:sz w:val="32"/>
      <w:szCs w:val="20"/>
      <w:lang w:eastAsia="hr-HR"/>
    </w:rPr>
  </w:style>
  <w:style w:type="paragraph" w:styleId="Naslov8">
    <w:name w:val="heading 8"/>
    <w:basedOn w:val="Normal"/>
    <w:next w:val="Normal"/>
    <w:link w:val="Naslov8Char"/>
    <w:uiPriority w:val="99"/>
    <w:qFormat/>
    <w:rsid w:val="00293711"/>
    <w:pPr>
      <w:keepNext/>
      <w:spacing w:after="0" w:line="240" w:lineRule="auto"/>
      <w:ind w:left="425"/>
      <w:jc w:val="center"/>
      <w:outlineLvl w:val="7"/>
    </w:pPr>
    <w:rPr>
      <w:rFonts w:ascii="Arial" w:eastAsia="Times New Roman" w:hAnsi="Arial" w:cs="Times New Roman"/>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3711"/>
    <w:rPr>
      <w:rFonts w:ascii="Times New Roman" w:eastAsia="Times New Roman" w:hAnsi="Times New Roman" w:cs="Times New Roman"/>
      <w:b/>
      <w:bCs/>
      <w:kern w:val="32"/>
      <w:szCs w:val="32"/>
    </w:rPr>
  </w:style>
  <w:style w:type="character" w:customStyle="1" w:styleId="Naslov2Char">
    <w:name w:val="Naslov 2 Char"/>
    <w:basedOn w:val="Zadanifontodlomka"/>
    <w:link w:val="Naslov2"/>
    <w:uiPriority w:val="99"/>
    <w:rsid w:val="00293711"/>
    <w:rPr>
      <w:rFonts w:ascii="Cambria" w:eastAsia="Times New Roman" w:hAnsi="Cambria" w:cs="Times New Roman"/>
      <w:b/>
      <w:bCs/>
      <w:i/>
      <w:iCs/>
      <w:sz w:val="28"/>
      <w:szCs w:val="28"/>
    </w:rPr>
  </w:style>
  <w:style w:type="paragraph" w:customStyle="1" w:styleId="Naslov31">
    <w:name w:val="Naslov 31"/>
    <w:basedOn w:val="Normal"/>
    <w:next w:val="Normal"/>
    <w:autoRedefine/>
    <w:unhideWhenUsed/>
    <w:qFormat/>
    <w:locked/>
    <w:rsid w:val="00293711"/>
    <w:pPr>
      <w:keepNext/>
      <w:keepLines/>
      <w:numPr>
        <w:numId w:val="5"/>
      </w:numPr>
      <w:spacing w:before="40" w:after="0" w:line="240" w:lineRule="auto"/>
      <w:ind w:left="360"/>
      <w:jc w:val="both"/>
      <w:outlineLvl w:val="2"/>
    </w:pPr>
    <w:rPr>
      <w:rFonts w:ascii="Times New Roman" w:eastAsia="Times New Roman" w:hAnsi="Times New Roman" w:cs="Times New Roman"/>
      <w:b/>
      <w:szCs w:val="24"/>
    </w:rPr>
  </w:style>
  <w:style w:type="character" w:customStyle="1" w:styleId="Naslov7Char">
    <w:name w:val="Naslov 7 Char"/>
    <w:basedOn w:val="Zadanifontodlomka"/>
    <w:link w:val="Naslov7"/>
    <w:uiPriority w:val="99"/>
    <w:rsid w:val="00293711"/>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293711"/>
    <w:rPr>
      <w:rFonts w:ascii="Arial" w:eastAsia="Times New Roman" w:hAnsi="Arial" w:cs="Times New Roman"/>
      <w:b/>
      <w:sz w:val="68"/>
      <w:szCs w:val="20"/>
      <w:lang w:eastAsia="hr-HR"/>
    </w:rPr>
  </w:style>
  <w:style w:type="numbering" w:customStyle="1" w:styleId="Bezpopisa1">
    <w:name w:val="Bez popisa1"/>
    <w:next w:val="Bezpopisa"/>
    <w:uiPriority w:val="99"/>
    <w:semiHidden/>
    <w:unhideWhenUsed/>
    <w:rsid w:val="00293711"/>
  </w:style>
  <w:style w:type="paragraph" w:styleId="Bezproreda">
    <w:name w:val="No Spacing"/>
    <w:link w:val="BezproredaChar"/>
    <w:uiPriority w:val="1"/>
    <w:qFormat/>
    <w:rsid w:val="00293711"/>
    <w:pPr>
      <w:spacing w:after="0" w:line="240" w:lineRule="auto"/>
    </w:pPr>
    <w:rPr>
      <w:rFonts w:ascii="Calibri" w:eastAsia="Calibri" w:hAnsi="Calibri" w:cs="Times New Roman"/>
    </w:rPr>
  </w:style>
  <w:style w:type="paragraph" w:customStyle="1" w:styleId="t-9-8">
    <w:name w:val="t-9-8"/>
    <w:basedOn w:val="Normal"/>
    <w:rsid w:val="00293711"/>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rsid w:val="00293711"/>
    <w:pPr>
      <w:spacing w:after="0" w:line="240" w:lineRule="auto"/>
      <w:jc w:val="both"/>
    </w:pPr>
    <w:rPr>
      <w:rFonts w:ascii="Times New Roman" w:eastAsia="Times New Roman" w:hAnsi="Times New Roman" w:cs="Times New Roman"/>
      <w:sz w:val="48"/>
      <w:szCs w:val="24"/>
      <w:lang w:eastAsia="hr-HR"/>
    </w:rPr>
  </w:style>
  <w:style w:type="character" w:customStyle="1" w:styleId="TijelotekstaChar">
    <w:name w:val="Tijelo teksta Char"/>
    <w:basedOn w:val="Zadanifontodlomka"/>
    <w:link w:val="Tijeloteksta"/>
    <w:uiPriority w:val="99"/>
    <w:rsid w:val="00293711"/>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293711"/>
    <w:pPr>
      <w:tabs>
        <w:tab w:val="center" w:pos="4536"/>
        <w:tab w:val="right" w:pos="9072"/>
      </w:tabs>
      <w:spacing w:after="0" w:line="240" w:lineRule="auto"/>
      <w:jc w:val="both"/>
    </w:pPr>
    <w:rPr>
      <w:rFonts w:ascii="Times New Roman" w:eastAsia="Calibri" w:hAnsi="Times New Roman" w:cs="Times New Roman"/>
    </w:rPr>
  </w:style>
  <w:style w:type="character" w:customStyle="1" w:styleId="ZaglavljeChar">
    <w:name w:val="Zaglavlje Char"/>
    <w:aliases w:val="Header1 Char, Char Char,Char Char"/>
    <w:basedOn w:val="Zadanifontodlomka"/>
    <w:link w:val="Zaglavlje"/>
    <w:rsid w:val="00293711"/>
    <w:rPr>
      <w:rFonts w:ascii="Times New Roman" w:eastAsia="Calibri" w:hAnsi="Times New Roman" w:cs="Times New Roman"/>
    </w:rPr>
  </w:style>
  <w:style w:type="paragraph" w:styleId="Podnoje">
    <w:name w:val="footer"/>
    <w:basedOn w:val="Normal"/>
    <w:link w:val="PodnojeChar"/>
    <w:uiPriority w:val="99"/>
    <w:rsid w:val="00293711"/>
    <w:pPr>
      <w:tabs>
        <w:tab w:val="center" w:pos="4536"/>
        <w:tab w:val="right" w:pos="9072"/>
      </w:tabs>
      <w:spacing w:after="0" w:line="240" w:lineRule="auto"/>
      <w:jc w:val="both"/>
    </w:pPr>
    <w:rPr>
      <w:rFonts w:ascii="Times New Roman" w:eastAsia="Calibri" w:hAnsi="Times New Roman" w:cs="Times New Roman"/>
    </w:rPr>
  </w:style>
  <w:style w:type="character" w:customStyle="1" w:styleId="PodnojeChar">
    <w:name w:val="Podnožje Char"/>
    <w:basedOn w:val="Zadanifontodlomka"/>
    <w:link w:val="Podnoje"/>
    <w:uiPriority w:val="99"/>
    <w:rsid w:val="00293711"/>
    <w:rPr>
      <w:rFonts w:ascii="Times New Roman" w:eastAsia="Calibri" w:hAnsi="Times New Roman" w:cs="Times New Roman"/>
    </w:rPr>
  </w:style>
  <w:style w:type="character" w:styleId="Referencakomentara">
    <w:name w:val="annotation reference"/>
    <w:uiPriority w:val="99"/>
    <w:rsid w:val="00293711"/>
    <w:rPr>
      <w:rFonts w:cs="Times New Roman"/>
      <w:sz w:val="16"/>
    </w:rPr>
  </w:style>
  <w:style w:type="paragraph" w:styleId="Tekstkomentara">
    <w:name w:val="annotation text"/>
    <w:basedOn w:val="Normal"/>
    <w:link w:val="TekstkomentaraChar"/>
    <w:uiPriority w:val="99"/>
    <w:rsid w:val="00293711"/>
    <w:pPr>
      <w:spacing w:after="0" w:line="240" w:lineRule="auto"/>
      <w:jc w:val="both"/>
    </w:pPr>
    <w:rPr>
      <w:rFonts w:ascii="Times New Roman" w:eastAsia="Calibri" w:hAnsi="Times New Roman" w:cs="Times New Roman"/>
      <w:sz w:val="20"/>
      <w:szCs w:val="20"/>
    </w:rPr>
  </w:style>
  <w:style w:type="character" w:customStyle="1" w:styleId="TekstkomentaraChar">
    <w:name w:val="Tekst komentara Char"/>
    <w:basedOn w:val="Zadanifontodlomka"/>
    <w:link w:val="Tekstkomentara"/>
    <w:uiPriority w:val="99"/>
    <w:rsid w:val="00293711"/>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rsid w:val="00293711"/>
    <w:rPr>
      <w:b/>
      <w:bCs/>
    </w:rPr>
  </w:style>
  <w:style w:type="character" w:customStyle="1" w:styleId="PredmetkomentaraChar">
    <w:name w:val="Predmet komentara Char"/>
    <w:basedOn w:val="TekstkomentaraChar"/>
    <w:link w:val="Predmetkomentara"/>
    <w:uiPriority w:val="99"/>
    <w:semiHidden/>
    <w:rsid w:val="00293711"/>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rsid w:val="00293711"/>
    <w:pPr>
      <w:spacing w:after="0" w:line="240" w:lineRule="auto"/>
      <w:jc w:val="both"/>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293711"/>
    <w:rPr>
      <w:rFonts w:ascii="Tahoma" w:eastAsia="Calibri" w:hAnsi="Tahoma" w:cs="Tahoma"/>
      <w:sz w:val="16"/>
      <w:szCs w:val="16"/>
    </w:rPr>
  </w:style>
  <w:style w:type="table" w:styleId="Reetkatablice">
    <w:name w:val="Table Grid"/>
    <w:basedOn w:val="Obinatablica"/>
    <w:uiPriority w:val="59"/>
    <w:rsid w:val="00293711"/>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rsid w:val="00293711"/>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293711"/>
    <w:pPr>
      <w:spacing w:after="200" w:line="276" w:lineRule="auto"/>
      <w:ind w:left="720"/>
      <w:contextualSpacing/>
      <w:jc w:val="both"/>
    </w:pPr>
    <w:rPr>
      <w:rFonts w:ascii="Times New Roman" w:eastAsia="Times New Roman" w:hAnsi="Times New Roman" w:cs="Times New Roman"/>
      <w:lang w:eastAsia="hr-HR"/>
    </w:rPr>
  </w:style>
  <w:style w:type="paragraph" w:styleId="Tekstfusnote">
    <w:name w:val="footnote text"/>
    <w:basedOn w:val="Normal"/>
    <w:link w:val="TekstfusnoteChar"/>
    <w:uiPriority w:val="99"/>
    <w:rsid w:val="00293711"/>
    <w:pPr>
      <w:spacing w:after="0" w:line="240" w:lineRule="auto"/>
      <w:jc w:val="both"/>
    </w:pPr>
    <w:rPr>
      <w:rFonts w:ascii="Times New Roman" w:eastAsia="Calibri" w:hAnsi="Times New Roman" w:cs="Times New Roman"/>
      <w:sz w:val="20"/>
      <w:szCs w:val="20"/>
    </w:rPr>
  </w:style>
  <w:style w:type="character" w:customStyle="1" w:styleId="TekstfusnoteChar">
    <w:name w:val="Tekst fusnote Char"/>
    <w:basedOn w:val="Zadanifontodlomka"/>
    <w:link w:val="Tekstfusnote"/>
    <w:uiPriority w:val="99"/>
    <w:rsid w:val="00293711"/>
    <w:rPr>
      <w:rFonts w:ascii="Times New Roman" w:eastAsia="Calibri" w:hAnsi="Times New Roman" w:cs="Times New Roman"/>
      <w:sz w:val="20"/>
      <w:szCs w:val="20"/>
    </w:rPr>
  </w:style>
  <w:style w:type="character" w:styleId="Referencafusnote">
    <w:name w:val="footnote reference"/>
    <w:rsid w:val="00293711"/>
    <w:rPr>
      <w:rFonts w:cs="Times New Roman"/>
      <w:vertAlign w:val="superscript"/>
    </w:rPr>
  </w:style>
  <w:style w:type="paragraph" w:styleId="Blokteksta">
    <w:name w:val="Block Text"/>
    <w:basedOn w:val="Normal"/>
    <w:uiPriority w:val="99"/>
    <w:rsid w:val="00293711"/>
    <w:pPr>
      <w:spacing w:after="0" w:line="240" w:lineRule="auto"/>
      <w:ind w:left="1418" w:right="-7" w:hanging="1418"/>
      <w:jc w:val="both"/>
    </w:pPr>
    <w:rPr>
      <w:rFonts w:ascii="Arial" w:eastAsia="Times New Roman" w:hAnsi="Arial" w:cs="Times New Roman"/>
      <w:b/>
      <w:szCs w:val="20"/>
      <w:lang w:val="en-US" w:eastAsia="hr-HR"/>
    </w:rPr>
  </w:style>
  <w:style w:type="character" w:styleId="Hiperveza">
    <w:name w:val="Hyperlink"/>
    <w:uiPriority w:val="99"/>
    <w:rsid w:val="00293711"/>
    <w:rPr>
      <w:rFonts w:cs="Times New Roman"/>
      <w:color w:val="125B2F"/>
      <w:u w:val="none"/>
      <w:effect w:val="none"/>
    </w:rPr>
  </w:style>
  <w:style w:type="paragraph" w:customStyle="1" w:styleId="Default">
    <w:name w:val="Default"/>
    <w:link w:val="DefaultChar"/>
    <w:rsid w:val="00293711"/>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293711"/>
    <w:pPr>
      <w:spacing w:after="0" w:line="240" w:lineRule="auto"/>
      <w:jc w:val="both"/>
    </w:pPr>
    <w:rPr>
      <w:rFonts w:ascii="Times New Roman" w:eastAsia="Calibri" w:hAnsi="Times New Roman" w:cs="Times New Roman"/>
      <w:sz w:val="20"/>
      <w:szCs w:val="20"/>
    </w:rPr>
  </w:style>
  <w:style w:type="character" w:customStyle="1" w:styleId="TekstkrajnjebiljekeChar">
    <w:name w:val="Tekst krajnje bilješke Char"/>
    <w:basedOn w:val="Zadanifontodlomka"/>
    <w:link w:val="Tekstkrajnjebiljeke"/>
    <w:uiPriority w:val="99"/>
    <w:semiHidden/>
    <w:rsid w:val="00293711"/>
    <w:rPr>
      <w:rFonts w:ascii="Times New Roman" w:eastAsia="Calibri" w:hAnsi="Times New Roman" w:cs="Times New Roman"/>
      <w:sz w:val="20"/>
      <w:szCs w:val="20"/>
    </w:rPr>
  </w:style>
  <w:style w:type="character" w:styleId="Referencakrajnjebiljeke">
    <w:name w:val="endnote reference"/>
    <w:uiPriority w:val="99"/>
    <w:semiHidden/>
    <w:rsid w:val="00293711"/>
    <w:rPr>
      <w:rFonts w:cs="Times New Roman"/>
      <w:vertAlign w:val="superscript"/>
    </w:rPr>
  </w:style>
  <w:style w:type="character" w:styleId="Istaknuto">
    <w:name w:val="Emphasis"/>
    <w:qFormat/>
    <w:rsid w:val="00293711"/>
    <w:rPr>
      <w:i/>
      <w:iCs/>
    </w:rPr>
  </w:style>
  <w:style w:type="paragraph" w:styleId="Revizija">
    <w:name w:val="Revision"/>
    <w:hidden/>
    <w:uiPriority w:val="99"/>
    <w:semiHidden/>
    <w:rsid w:val="00293711"/>
    <w:pPr>
      <w:spacing w:after="0" w:line="240" w:lineRule="auto"/>
    </w:pPr>
    <w:rPr>
      <w:rFonts w:ascii="Calibri" w:eastAsia="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293711"/>
    <w:rPr>
      <w:rFonts w:ascii="Times New Roman" w:eastAsia="Times New Roman" w:hAnsi="Times New Roman" w:cs="Times New Roman"/>
      <w:lang w:eastAsia="hr-HR"/>
    </w:rPr>
  </w:style>
  <w:style w:type="paragraph" w:customStyle="1" w:styleId="t-10-9-kurz-s">
    <w:name w:val="t-10-9-kurz-s"/>
    <w:basedOn w:val="Normal"/>
    <w:rsid w:val="00293711"/>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customStyle="1" w:styleId="clanak-">
    <w:name w:val="clanak-"/>
    <w:basedOn w:val="Normal"/>
    <w:rsid w:val="00293711"/>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character" w:customStyle="1" w:styleId="kurziv">
    <w:name w:val="kurziv"/>
    <w:rsid w:val="00293711"/>
  </w:style>
  <w:style w:type="character" w:styleId="Naglaeno">
    <w:name w:val="Strong"/>
    <w:basedOn w:val="Zadanifontodlomka"/>
    <w:uiPriority w:val="22"/>
    <w:qFormat/>
    <w:rsid w:val="00293711"/>
    <w:rPr>
      <w:b/>
      <w:bCs/>
    </w:rPr>
  </w:style>
  <w:style w:type="character" w:customStyle="1" w:styleId="Naslov3Char">
    <w:name w:val="Naslov 3 Char"/>
    <w:basedOn w:val="Zadanifontodlomka"/>
    <w:link w:val="Naslov3"/>
    <w:rsid w:val="00293711"/>
    <w:rPr>
      <w:rFonts w:ascii="Times New Roman" w:eastAsia="Times New Roman" w:hAnsi="Times New Roman" w:cs="Times New Roman"/>
      <w:b/>
      <w:sz w:val="22"/>
      <w:szCs w:val="24"/>
      <w:lang w:eastAsia="en-US"/>
    </w:rPr>
  </w:style>
  <w:style w:type="paragraph" w:customStyle="1" w:styleId="Bezproreda1">
    <w:name w:val="Bez proreda1"/>
    <w:qFormat/>
    <w:rsid w:val="00293711"/>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293711"/>
    <w:rPr>
      <w:rFonts w:ascii="Calibri" w:eastAsia="Calibri" w:hAnsi="Calibri" w:cs="Times New Roman"/>
    </w:rPr>
  </w:style>
  <w:style w:type="paragraph" w:customStyle="1" w:styleId="TOCNaslov1">
    <w:name w:val="TOC Naslov1"/>
    <w:basedOn w:val="Naslov1"/>
    <w:next w:val="Normal"/>
    <w:uiPriority w:val="39"/>
    <w:unhideWhenUsed/>
    <w:qFormat/>
    <w:rsid w:val="00293711"/>
    <w:pPr>
      <w:keepLines/>
      <w:spacing w:after="0" w:line="259" w:lineRule="auto"/>
      <w:outlineLvl w:val="9"/>
    </w:pPr>
    <w:rPr>
      <w:rFonts w:ascii="Cambria" w:hAnsi="Cambria"/>
      <w:b w:val="0"/>
      <w:bCs w:val="0"/>
      <w:color w:val="365F91"/>
      <w:kern w:val="0"/>
      <w:lang w:eastAsia="hr-HR"/>
    </w:rPr>
  </w:style>
  <w:style w:type="paragraph" w:styleId="Sadraj3">
    <w:name w:val="toc 3"/>
    <w:basedOn w:val="Normal"/>
    <w:next w:val="Normal"/>
    <w:autoRedefine/>
    <w:uiPriority w:val="39"/>
    <w:unhideWhenUsed/>
    <w:qFormat/>
    <w:rsid w:val="00293711"/>
    <w:pPr>
      <w:spacing w:after="100" w:line="240" w:lineRule="auto"/>
      <w:ind w:left="440"/>
      <w:jc w:val="both"/>
    </w:pPr>
    <w:rPr>
      <w:rFonts w:ascii="Times New Roman" w:eastAsia="Calibri" w:hAnsi="Times New Roman" w:cs="Times New Roman"/>
    </w:rPr>
  </w:style>
  <w:style w:type="paragraph" w:styleId="Sadraj2">
    <w:name w:val="toc 2"/>
    <w:basedOn w:val="Normal"/>
    <w:next w:val="Normal"/>
    <w:autoRedefine/>
    <w:uiPriority w:val="39"/>
    <w:unhideWhenUsed/>
    <w:qFormat/>
    <w:rsid w:val="00293711"/>
    <w:pPr>
      <w:spacing w:after="100" w:line="240" w:lineRule="auto"/>
      <w:ind w:left="220"/>
      <w:jc w:val="both"/>
    </w:pPr>
    <w:rPr>
      <w:rFonts w:ascii="Times New Roman" w:eastAsia="Calibri" w:hAnsi="Times New Roman" w:cs="Times New Roman"/>
    </w:rPr>
  </w:style>
  <w:style w:type="paragraph" w:styleId="Sadraj1">
    <w:name w:val="toc 1"/>
    <w:basedOn w:val="Normal"/>
    <w:next w:val="Normal"/>
    <w:autoRedefine/>
    <w:uiPriority w:val="39"/>
    <w:unhideWhenUsed/>
    <w:qFormat/>
    <w:rsid w:val="00293711"/>
    <w:pPr>
      <w:spacing w:after="100" w:line="240" w:lineRule="auto"/>
      <w:jc w:val="both"/>
    </w:pPr>
    <w:rPr>
      <w:rFonts w:ascii="Times New Roman" w:eastAsia="Calibri" w:hAnsi="Times New Roman" w:cs="Times New Roman"/>
    </w:rPr>
  </w:style>
  <w:style w:type="paragraph" w:customStyle="1" w:styleId="BodyTextuvlaka2uvlaka3">
    <w:name w:val="Body Text.uvlaka 2.uvlaka 3"/>
    <w:basedOn w:val="Normal"/>
    <w:rsid w:val="00293711"/>
    <w:pPr>
      <w:spacing w:after="0" w:line="240" w:lineRule="auto"/>
      <w:jc w:val="both"/>
    </w:pPr>
    <w:rPr>
      <w:rFonts w:ascii="Arial" w:eastAsia="Times New Roman" w:hAnsi="Arial" w:cs="Times New Roman"/>
      <w:szCs w:val="20"/>
      <w:lang w:val="en-GB"/>
    </w:rPr>
  </w:style>
  <w:style w:type="table" w:customStyle="1" w:styleId="TableNormal">
    <w:name w:val="Table Normal"/>
    <w:uiPriority w:val="2"/>
    <w:semiHidden/>
    <w:unhideWhenUsed/>
    <w:qFormat/>
    <w:rsid w:val="002937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937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DefaultChar">
    <w:name w:val="Default Char"/>
    <w:link w:val="Default"/>
    <w:rsid w:val="00293711"/>
    <w:rPr>
      <w:rFonts w:ascii="Arial" w:eastAsia="Calibri" w:hAnsi="Arial" w:cs="Arial"/>
      <w:color w:val="000000"/>
      <w:sz w:val="24"/>
      <w:szCs w:val="24"/>
      <w:lang w:eastAsia="hr-HR"/>
    </w:rPr>
  </w:style>
  <w:style w:type="character" w:customStyle="1" w:styleId="Naslov3Char1">
    <w:name w:val="Naslov 3 Char1"/>
    <w:basedOn w:val="Zadanifontodlomka"/>
    <w:link w:val="Naslov3"/>
    <w:uiPriority w:val="9"/>
    <w:semiHidden/>
    <w:rsid w:val="002937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3829</Words>
  <Characters>21828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2021-11-25T10:15:00Z</dcterms:created>
  <dcterms:modified xsi:type="dcterms:W3CDTF">2021-11-25T10:18:00Z</dcterms:modified>
</cp:coreProperties>
</file>